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62E8" w14:textId="77777777" w:rsidR="00076278" w:rsidRDefault="007B01C1" w:rsidP="00076278">
      <w:pPr>
        <w:jc w:val="center"/>
        <w:rPr>
          <w:b/>
          <w:sz w:val="32"/>
          <w:szCs w:val="32"/>
        </w:rPr>
      </w:pPr>
      <w:r w:rsidRPr="00B43400">
        <w:rPr>
          <w:b/>
          <w:sz w:val="32"/>
          <w:szCs w:val="32"/>
        </w:rPr>
        <w:t>BIOL 6</w:t>
      </w:r>
      <w:r w:rsidR="00B43400" w:rsidRPr="00B43400">
        <w:rPr>
          <w:b/>
          <w:sz w:val="32"/>
          <w:szCs w:val="32"/>
        </w:rPr>
        <w:t>85</w:t>
      </w:r>
      <w:r w:rsidRPr="00B43400">
        <w:rPr>
          <w:b/>
          <w:sz w:val="32"/>
          <w:szCs w:val="32"/>
        </w:rPr>
        <w:t xml:space="preserve">: </w:t>
      </w:r>
      <w:r w:rsidR="00FE7BF7" w:rsidRPr="00B43400">
        <w:rPr>
          <w:b/>
          <w:sz w:val="32"/>
          <w:szCs w:val="32"/>
        </w:rPr>
        <w:t>Emerging Infectious Diseases</w:t>
      </w:r>
    </w:p>
    <w:p w14:paraId="5F0F40E3" w14:textId="77777777" w:rsidR="007B01C1" w:rsidRDefault="00EF79C2" w:rsidP="007B01C1">
      <w:pPr>
        <w:pStyle w:val="Titl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(</w:t>
      </w:r>
      <w:r w:rsidR="00134B03">
        <w:rPr>
          <w:b w:val="0"/>
          <w:color w:val="000000"/>
          <w:sz w:val="24"/>
          <w:szCs w:val="24"/>
        </w:rPr>
        <w:t>Monday</w:t>
      </w:r>
      <w:r w:rsidR="006D583E">
        <w:rPr>
          <w:b w:val="0"/>
          <w:color w:val="000000"/>
          <w:sz w:val="24"/>
          <w:szCs w:val="24"/>
        </w:rPr>
        <w:t>: 4:30-7:10pm</w:t>
      </w:r>
      <w:r>
        <w:rPr>
          <w:b w:val="0"/>
          <w:color w:val="000000"/>
          <w:sz w:val="24"/>
          <w:szCs w:val="24"/>
        </w:rPr>
        <w:t>)</w:t>
      </w:r>
      <w:r w:rsidR="007B01C1" w:rsidRPr="004A5399">
        <w:rPr>
          <w:b w:val="0"/>
          <w:color w:val="000000"/>
          <w:sz w:val="24"/>
          <w:szCs w:val="24"/>
        </w:rPr>
        <w:t xml:space="preserve"> </w:t>
      </w:r>
    </w:p>
    <w:p w14:paraId="67391FCD" w14:textId="5ABAF4DF" w:rsidR="007B01C1" w:rsidRPr="004A5399" w:rsidRDefault="00EF79C2" w:rsidP="007B01C1">
      <w:pPr>
        <w:pStyle w:val="Titl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(</w:t>
      </w:r>
      <w:r w:rsidR="00125856">
        <w:rPr>
          <w:b w:val="0"/>
          <w:color w:val="000000"/>
          <w:sz w:val="24"/>
          <w:szCs w:val="24"/>
        </w:rPr>
        <w:t>Colgan Hall</w:t>
      </w:r>
      <w:r w:rsidR="00134B03">
        <w:rPr>
          <w:b w:val="0"/>
          <w:color w:val="000000"/>
          <w:sz w:val="24"/>
          <w:szCs w:val="24"/>
        </w:rPr>
        <w:t xml:space="preserve"> Room 2</w:t>
      </w:r>
      <w:r w:rsidR="00125856">
        <w:rPr>
          <w:b w:val="0"/>
          <w:color w:val="000000"/>
          <w:sz w:val="24"/>
          <w:szCs w:val="24"/>
        </w:rPr>
        <w:t>03</w:t>
      </w:r>
      <w:r>
        <w:rPr>
          <w:b w:val="0"/>
          <w:color w:val="000000"/>
          <w:sz w:val="24"/>
          <w:szCs w:val="24"/>
        </w:rPr>
        <w:t>)</w:t>
      </w:r>
    </w:p>
    <w:p w14:paraId="1585E56D" w14:textId="77777777" w:rsidR="007B01C1" w:rsidRPr="007B01C1" w:rsidRDefault="007B01C1" w:rsidP="00076278">
      <w:pPr>
        <w:jc w:val="center"/>
        <w:rPr>
          <w:b/>
          <w:sz w:val="32"/>
          <w:szCs w:val="32"/>
        </w:rPr>
      </w:pPr>
    </w:p>
    <w:p w14:paraId="4CBF33EE" w14:textId="77777777" w:rsidR="00FF4AFE" w:rsidRDefault="00FF4AFE" w:rsidP="00063EC0">
      <w:pPr>
        <w:pStyle w:val="Title"/>
        <w:jc w:val="left"/>
        <w:rPr>
          <w:color w:val="000000"/>
          <w:sz w:val="24"/>
          <w:szCs w:val="24"/>
        </w:rPr>
      </w:pPr>
    </w:p>
    <w:p w14:paraId="5E38072D" w14:textId="77777777" w:rsidR="00063EC0" w:rsidRDefault="00063EC0" w:rsidP="00063EC0">
      <w:pPr>
        <w:pStyle w:val="Title"/>
        <w:jc w:val="left"/>
        <w:rPr>
          <w:b w:val="0"/>
          <w:color w:val="000000"/>
          <w:sz w:val="24"/>
          <w:szCs w:val="24"/>
        </w:rPr>
      </w:pPr>
      <w:r w:rsidRPr="004A5399">
        <w:rPr>
          <w:color w:val="000000"/>
          <w:sz w:val="24"/>
          <w:szCs w:val="24"/>
        </w:rPr>
        <w:t>Instructor:</w:t>
      </w:r>
      <w:r w:rsidRPr="004A5399">
        <w:rPr>
          <w:b w:val="0"/>
          <w:color w:val="000000"/>
          <w:sz w:val="24"/>
          <w:szCs w:val="24"/>
        </w:rPr>
        <w:t xml:space="preserve">  </w:t>
      </w:r>
      <w:r w:rsidRPr="004A5399">
        <w:rPr>
          <w:b w:val="0"/>
          <w:color w:val="000000"/>
          <w:sz w:val="24"/>
          <w:szCs w:val="24"/>
        </w:rPr>
        <w:tab/>
      </w:r>
      <w:r w:rsidR="006D583E">
        <w:rPr>
          <w:b w:val="0"/>
          <w:color w:val="000000"/>
          <w:sz w:val="24"/>
          <w:szCs w:val="24"/>
        </w:rPr>
        <w:t xml:space="preserve"> </w:t>
      </w:r>
      <w:r w:rsidR="00FE4A92">
        <w:rPr>
          <w:b w:val="0"/>
          <w:color w:val="000000"/>
          <w:sz w:val="24"/>
          <w:szCs w:val="24"/>
        </w:rPr>
        <w:t>Dr. Fatah Kashanchi Ph.D.</w:t>
      </w:r>
      <w:r w:rsidRPr="004A5399">
        <w:rPr>
          <w:b w:val="0"/>
          <w:color w:val="000000"/>
          <w:sz w:val="24"/>
          <w:szCs w:val="24"/>
        </w:rPr>
        <w:tab/>
      </w:r>
    </w:p>
    <w:p w14:paraId="267841C2" w14:textId="77777777" w:rsidR="00063EC0" w:rsidRDefault="00063EC0" w:rsidP="00063EC0">
      <w:pPr>
        <w:pStyle w:val="Title"/>
        <w:jc w:val="left"/>
        <w:rPr>
          <w:b w:val="0"/>
          <w:color w:val="000000"/>
          <w:sz w:val="24"/>
        </w:rPr>
      </w:pPr>
      <w:r w:rsidRPr="004A5399">
        <w:rPr>
          <w:bCs/>
          <w:color w:val="000000"/>
          <w:sz w:val="24"/>
          <w:szCs w:val="24"/>
        </w:rPr>
        <w:t>Email</w:t>
      </w:r>
      <w:r>
        <w:rPr>
          <w:bCs/>
          <w:color w:val="000000"/>
          <w:sz w:val="24"/>
          <w:szCs w:val="24"/>
        </w:rPr>
        <w:t xml:space="preserve">: </w:t>
      </w:r>
      <w:r w:rsidR="00FE4A92">
        <w:rPr>
          <w:bCs/>
          <w:color w:val="000000"/>
          <w:sz w:val="24"/>
          <w:szCs w:val="24"/>
        </w:rPr>
        <w:t xml:space="preserve">           </w:t>
      </w:r>
      <w:r w:rsidR="006D583E">
        <w:rPr>
          <w:bCs/>
          <w:color w:val="000000"/>
          <w:sz w:val="24"/>
          <w:szCs w:val="24"/>
        </w:rPr>
        <w:t xml:space="preserve"> </w:t>
      </w:r>
      <w:r w:rsidR="00FE4A92">
        <w:rPr>
          <w:bCs/>
          <w:color w:val="000000"/>
          <w:sz w:val="24"/>
          <w:szCs w:val="24"/>
        </w:rPr>
        <w:t xml:space="preserve"> f</w:t>
      </w:r>
      <w:r w:rsidR="006D583E">
        <w:rPr>
          <w:bCs/>
          <w:color w:val="000000"/>
          <w:sz w:val="24"/>
          <w:szCs w:val="24"/>
        </w:rPr>
        <w:t>kas</w:t>
      </w:r>
      <w:r w:rsidR="00FE4A92">
        <w:rPr>
          <w:bCs/>
          <w:color w:val="000000"/>
          <w:sz w:val="24"/>
          <w:szCs w:val="24"/>
        </w:rPr>
        <w:t>h</w:t>
      </w:r>
      <w:r w:rsidR="006D583E">
        <w:rPr>
          <w:bCs/>
          <w:color w:val="000000"/>
          <w:sz w:val="24"/>
          <w:szCs w:val="24"/>
        </w:rPr>
        <w:t>anc</w:t>
      </w:r>
      <w:r w:rsidR="00FE4A92">
        <w:rPr>
          <w:bCs/>
          <w:color w:val="000000"/>
          <w:sz w:val="24"/>
          <w:szCs w:val="24"/>
        </w:rPr>
        <w:t>@gmu.edu</w:t>
      </w:r>
    </w:p>
    <w:p w14:paraId="6E7F8558" w14:textId="77777777" w:rsidR="00063EC0" w:rsidRPr="004A5399" w:rsidRDefault="00063EC0" w:rsidP="00063EC0">
      <w:pPr>
        <w:pStyle w:val="Title"/>
        <w:jc w:val="left"/>
        <w:rPr>
          <w:b w:val="0"/>
          <w:color w:val="000000"/>
          <w:sz w:val="24"/>
          <w:szCs w:val="24"/>
        </w:rPr>
      </w:pPr>
      <w:r w:rsidRPr="00DB2A82">
        <w:rPr>
          <w:color w:val="000000"/>
          <w:sz w:val="24"/>
        </w:rPr>
        <w:t>Phone:</w:t>
      </w:r>
      <w:r>
        <w:rPr>
          <w:b w:val="0"/>
          <w:color w:val="000000"/>
          <w:sz w:val="24"/>
        </w:rPr>
        <w:t xml:space="preserve"> </w:t>
      </w:r>
      <w:r w:rsidR="006D583E">
        <w:rPr>
          <w:b w:val="0"/>
          <w:color w:val="000000"/>
          <w:sz w:val="24"/>
        </w:rPr>
        <w:t xml:space="preserve">            703-993-9160</w:t>
      </w:r>
    </w:p>
    <w:p w14:paraId="2D2B60F4" w14:textId="77777777" w:rsidR="00063EC0" w:rsidRPr="004A5399" w:rsidRDefault="00063EC0" w:rsidP="00063EC0">
      <w:pPr>
        <w:pStyle w:val="Title"/>
        <w:jc w:val="left"/>
        <w:rPr>
          <w:b w:val="0"/>
          <w:color w:val="000000"/>
          <w:sz w:val="24"/>
          <w:szCs w:val="24"/>
        </w:rPr>
      </w:pPr>
      <w:r w:rsidRPr="004A5399">
        <w:rPr>
          <w:color w:val="000000"/>
          <w:sz w:val="24"/>
          <w:szCs w:val="24"/>
        </w:rPr>
        <w:t>Office Hours:</w:t>
      </w:r>
      <w:r w:rsidRPr="004A5399">
        <w:rPr>
          <w:b w:val="0"/>
          <w:color w:val="000000"/>
          <w:sz w:val="24"/>
          <w:szCs w:val="24"/>
        </w:rPr>
        <w:t xml:space="preserve"> </w:t>
      </w:r>
      <w:r w:rsidR="006D583E">
        <w:rPr>
          <w:b w:val="0"/>
          <w:color w:val="000000"/>
          <w:sz w:val="24"/>
          <w:szCs w:val="24"/>
        </w:rPr>
        <w:t xml:space="preserve"> By appointment</w:t>
      </w:r>
      <w:r w:rsidRPr="004A5399">
        <w:rPr>
          <w:b w:val="0"/>
          <w:color w:val="000000"/>
          <w:sz w:val="24"/>
          <w:szCs w:val="24"/>
        </w:rPr>
        <w:t xml:space="preserve"> </w:t>
      </w:r>
      <w:r w:rsidR="00EF79C2">
        <w:rPr>
          <w:b w:val="0"/>
          <w:color w:val="000000"/>
          <w:sz w:val="24"/>
          <w:szCs w:val="24"/>
        </w:rPr>
        <w:br/>
      </w:r>
      <w:r w:rsidRPr="001D1236">
        <w:rPr>
          <w:color w:val="000000"/>
          <w:sz w:val="24"/>
          <w:szCs w:val="24"/>
        </w:rPr>
        <w:t>Office:</w:t>
      </w:r>
      <w:r>
        <w:rPr>
          <w:b w:val="0"/>
          <w:color w:val="000000"/>
          <w:sz w:val="24"/>
          <w:szCs w:val="24"/>
        </w:rPr>
        <w:t xml:space="preserve"> </w:t>
      </w:r>
      <w:r w:rsidRPr="004A5399">
        <w:rPr>
          <w:b w:val="0"/>
          <w:color w:val="000000"/>
          <w:sz w:val="24"/>
          <w:szCs w:val="24"/>
        </w:rPr>
        <w:t xml:space="preserve"> </w:t>
      </w:r>
      <w:r w:rsidR="006D583E">
        <w:rPr>
          <w:b w:val="0"/>
          <w:color w:val="000000"/>
          <w:sz w:val="24"/>
          <w:szCs w:val="24"/>
        </w:rPr>
        <w:t xml:space="preserve">            </w:t>
      </w:r>
      <w:r w:rsidR="00994A70">
        <w:rPr>
          <w:b w:val="0"/>
          <w:color w:val="000000"/>
          <w:sz w:val="24"/>
          <w:szCs w:val="24"/>
        </w:rPr>
        <w:t xml:space="preserve">DH </w:t>
      </w:r>
      <w:r w:rsidR="00A346C6">
        <w:rPr>
          <w:b w:val="0"/>
          <w:color w:val="000000"/>
          <w:sz w:val="24"/>
          <w:szCs w:val="24"/>
        </w:rPr>
        <w:t>248</w:t>
      </w:r>
    </w:p>
    <w:p w14:paraId="74333E57" w14:textId="77777777" w:rsidR="000401CE" w:rsidRDefault="000401CE" w:rsidP="00076278"/>
    <w:p w14:paraId="6CEB774E" w14:textId="77777777" w:rsidR="006A0644" w:rsidRDefault="000401CE" w:rsidP="000401CE">
      <w:pPr>
        <w:rPr>
          <w:b/>
          <w:u w:val="single"/>
        </w:rPr>
      </w:pPr>
      <w:r w:rsidRPr="000401CE">
        <w:rPr>
          <w:b/>
          <w:u w:val="single"/>
        </w:rPr>
        <w:t>Learning objectives:</w:t>
      </w:r>
    </w:p>
    <w:p w14:paraId="204CD42A" w14:textId="77777777" w:rsidR="00F05582" w:rsidRDefault="00F05582" w:rsidP="000401CE">
      <w:pPr>
        <w:rPr>
          <w:highlight w:val="yellow"/>
        </w:rPr>
      </w:pPr>
    </w:p>
    <w:p w14:paraId="3E74073B" w14:textId="77777777" w:rsidR="0016306F" w:rsidRDefault="000118AB" w:rsidP="000118AB">
      <w:pPr>
        <w:numPr>
          <w:ilvl w:val="0"/>
          <w:numId w:val="6"/>
        </w:numPr>
      </w:pPr>
      <w:r>
        <w:t xml:space="preserve">Understand the </w:t>
      </w:r>
      <w:r w:rsidR="0016306F">
        <w:t xml:space="preserve">replication strategy and basic molecular biology for all organisms discussed. </w:t>
      </w:r>
    </w:p>
    <w:p w14:paraId="04463037" w14:textId="77777777" w:rsidR="000118AB" w:rsidRDefault="0016306F" w:rsidP="000118AB">
      <w:pPr>
        <w:numPr>
          <w:ilvl w:val="0"/>
          <w:numId w:val="6"/>
        </w:numPr>
      </w:pPr>
      <w:r>
        <w:t xml:space="preserve">Understand the </w:t>
      </w:r>
      <w:r w:rsidR="000118AB">
        <w:t>pathogenesis of infectious disease in terms of</w:t>
      </w:r>
      <w:r>
        <w:t xml:space="preserve"> </w:t>
      </w:r>
      <w:r w:rsidR="000118AB">
        <w:t xml:space="preserve">immune response, </w:t>
      </w:r>
      <w:r>
        <w:t>modulation</w:t>
      </w:r>
      <w:r w:rsidR="000118AB">
        <w:t xml:space="preserve"> of host factors,</w:t>
      </w:r>
      <w:r w:rsidR="00B92132">
        <w:t xml:space="preserve"> </w:t>
      </w:r>
      <w:r>
        <w:t>and systemic alterations</w:t>
      </w:r>
      <w:r w:rsidR="00B92132">
        <w:t>.</w:t>
      </w:r>
    </w:p>
    <w:p w14:paraId="13B44FED" w14:textId="77777777" w:rsidR="000118AB" w:rsidRPr="00900C13" w:rsidRDefault="000118AB" w:rsidP="000401CE">
      <w:pPr>
        <w:numPr>
          <w:ilvl w:val="0"/>
          <w:numId w:val="6"/>
        </w:numPr>
        <w:autoSpaceDE w:val="0"/>
        <w:autoSpaceDN w:val="0"/>
        <w:adjustRightInd w:val="0"/>
      </w:pPr>
      <w:r w:rsidRPr="00900C13">
        <w:rPr>
          <w:color w:val="000000"/>
        </w:rPr>
        <w:t>Understand</w:t>
      </w:r>
      <w:r w:rsidR="00FD29AE" w:rsidRPr="00FD29AE">
        <w:rPr>
          <w:color w:val="000000"/>
        </w:rPr>
        <w:t xml:space="preserve"> strategies for </w:t>
      </w:r>
      <w:r w:rsidR="00CE1593" w:rsidRPr="00900C13">
        <w:rPr>
          <w:color w:val="000000"/>
        </w:rPr>
        <w:t xml:space="preserve">the </w:t>
      </w:r>
      <w:r w:rsidR="00FD29AE" w:rsidRPr="00FD29AE">
        <w:rPr>
          <w:color w:val="000000"/>
        </w:rPr>
        <w:t>treatment of infectious diseases</w:t>
      </w:r>
      <w:r w:rsidR="00B92132" w:rsidRPr="00900C13">
        <w:rPr>
          <w:color w:val="000000"/>
        </w:rPr>
        <w:t>.</w:t>
      </w:r>
      <w:r w:rsidR="00FD29AE" w:rsidRPr="00FD29AE">
        <w:rPr>
          <w:color w:val="000000"/>
        </w:rPr>
        <w:t xml:space="preserve"> </w:t>
      </w:r>
    </w:p>
    <w:p w14:paraId="076AF571" w14:textId="77777777" w:rsidR="008F1C52" w:rsidRPr="006A0644" w:rsidRDefault="000118AB" w:rsidP="00F05582">
      <w:pPr>
        <w:numPr>
          <w:ilvl w:val="0"/>
          <w:numId w:val="6"/>
        </w:numPr>
        <w:rPr>
          <w:b/>
          <w:u w:val="single"/>
        </w:rPr>
      </w:pPr>
      <w:r>
        <w:t>L</w:t>
      </w:r>
      <w:r w:rsidR="00F05582" w:rsidRPr="00F05582">
        <w:t xml:space="preserve">earn how to </w:t>
      </w:r>
      <w:r w:rsidR="00F47B2F">
        <w:t>comprehend</w:t>
      </w:r>
      <w:r w:rsidR="00F05582" w:rsidRPr="00F05582">
        <w:t xml:space="preserve">, analyze and efficiently communicate research findings through </w:t>
      </w:r>
      <w:r>
        <w:t xml:space="preserve">PubMed article </w:t>
      </w:r>
      <w:r w:rsidR="00F05582" w:rsidRPr="00F05582">
        <w:t>presentations and group discussions.</w:t>
      </w:r>
    </w:p>
    <w:p w14:paraId="70843B6F" w14:textId="77777777" w:rsidR="0098103A" w:rsidRDefault="0098103A" w:rsidP="00F05582">
      <w:pPr>
        <w:tabs>
          <w:tab w:val="left" w:pos="1440"/>
        </w:tabs>
        <w:ind w:right="-720"/>
        <w:jc w:val="both"/>
        <w:rPr>
          <w:b/>
          <w:u w:val="single"/>
        </w:rPr>
      </w:pPr>
    </w:p>
    <w:p w14:paraId="093048AD" w14:textId="77777777" w:rsidR="009E7FB7" w:rsidRDefault="009E7FB7" w:rsidP="00F05582">
      <w:pPr>
        <w:tabs>
          <w:tab w:val="left" w:pos="1440"/>
        </w:tabs>
        <w:ind w:right="-720"/>
        <w:jc w:val="both"/>
        <w:rPr>
          <w:b/>
          <w:u w:val="single"/>
        </w:rPr>
      </w:pPr>
    </w:p>
    <w:p w14:paraId="1BE915E0" w14:textId="77777777" w:rsidR="00193CAD" w:rsidRDefault="00193CAD" w:rsidP="00F05582">
      <w:pPr>
        <w:tabs>
          <w:tab w:val="left" w:pos="1440"/>
        </w:tabs>
        <w:ind w:right="-720"/>
        <w:jc w:val="both"/>
        <w:rPr>
          <w:b/>
          <w:u w:val="single"/>
        </w:rPr>
      </w:pPr>
      <w:r>
        <w:rPr>
          <w:b/>
          <w:u w:val="single"/>
        </w:rPr>
        <w:t>Grading:</w:t>
      </w:r>
    </w:p>
    <w:p w14:paraId="57F8F24A" w14:textId="77777777" w:rsidR="00F05582" w:rsidRDefault="00F05582" w:rsidP="00F05582">
      <w:pPr>
        <w:tabs>
          <w:tab w:val="left" w:pos="1440"/>
        </w:tabs>
        <w:ind w:right="-720"/>
        <w:jc w:val="both"/>
      </w:pPr>
    </w:p>
    <w:p w14:paraId="0473D867" w14:textId="77777777" w:rsidR="00836E64" w:rsidRDefault="001E4E98" w:rsidP="007E059C">
      <w:pPr>
        <w:numPr>
          <w:ilvl w:val="0"/>
          <w:numId w:val="17"/>
        </w:numPr>
        <w:tabs>
          <w:tab w:val="left" w:pos="360"/>
        </w:tabs>
        <w:ind w:right="-720"/>
        <w:rPr>
          <w:b/>
          <w:sz w:val="12"/>
        </w:rPr>
      </w:pPr>
      <w:r w:rsidRPr="00F05582">
        <w:rPr>
          <w:b/>
        </w:rPr>
        <w:t>Oral presentation</w:t>
      </w:r>
      <w:r w:rsidR="00A4650C">
        <w:rPr>
          <w:b/>
        </w:rPr>
        <w:t>s</w:t>
      </w:r>
      <w:r w:rsidRPr="00F05582">
        <w:rPr>
          <w:b/>
        </w:rPr>
        <w:t xml:space="preserve"> </w:t>
      </w:r>
      <w:r w:rsidR="00193CAD" w:rsidRPr="00F05582">
        <w:rPr>
          <w:b/>
        </w:rPr>
        <w:t>(</w:t>
      </w:r>
      <w:r w:rsidR="00FE4A92">
        <w:rPr>
          <w:b/>
        </w:rPr>
        <w:t>30</w:t>
      </w:r>
      <w:r w:rsidR="00193CAD" w:rsidRPr="00F05582">
        <w:rPr>
          <w:b/>
        </w:rPr>
        <w:t>%)</w:t>
      </w:r>
    </w:p>
    <w:p w14:paraId="6B41A0E3" w14:textId="77777777" w:rsidR="00193CAD" w:rsidRPr="00836E64" w:rsidRDefault="00193CAD" w:rsidP="002C2FA1">
      <w:pPr>
        <w:tabs>
          <w:tab w:val="left" w:pos="360"/>
          <w:tab w:val="left" w:pos="720"/>
        </w:tabs>
        <w:ind w:left="900"/>
        <w:rPr>
          <w:b/>
          <w:sz w:val="12"/>
        </w:rPr>
      </w:pPr>
      <w:r>
        <w:t>Students will be assigned</w:t>
      </w:r>
      <w:r w:rsidR="00BE1DE4">
        <w:t xml:space="preserve"> a research topic that will include research</w:t>
      </w:r>
      <w:r>
        <w:t xml:space="preserve"> </w:t>
      </w:r>
      <w:r w:rsidR="001E4E98">
        <w:t>paper</w:t>
      </w:r>
      <w:r w:rsidR="00935FE9">
        <w:t>s</w:t>
      </w:r>
      <w:r>
        <w:t xml:space="preserve"> from the literature and will present </w:t>
      </w:r>
      <w:r w:rsidR="001E4E98">
        <w:t>PowerPoint presentation</w:t>
      </w:r>
      <w:r w:rsidR="00A4650C">
        <w:t>s</w:t>
      </w:r>
      <w:r w:rsidR="001E4E98">
        <w:t xml:space="preserve"> explaining the paper</w:t>
      </w:r>
      <w:r w:rsidR="00935FE9">
        <w:t>s</w:t>
      </w:r>
      <w:r>
        <w:t xml:space="preserve">. </w:t>
      </w:r>
      <w:r w:rsidR="00F84DB9">
        <w:t xml:space="preserve"> </w:t>
      </w:r>
      <w:r w:rsidR="00BE1DE4">
        <w:t>The presentation should focus on the aspects of molecular biology, epidemiology, and treatment.</w:t>
      </w:r>
    </w:p>
    <w:p w14:paraId="4FC60A84" w14:textId="77777777" w:rsidR="00193CAD" w:rsidRDefault="00193CAD" w:rsidP="002C2FA1">
      <w:pPr>
        <w:tabs>
          <w:tab w:val="left" w:pos="1440"/>
        </w:tabs>
        <w:ind w:left="900" w:right="-720"/>
      </w:pPr>
    </w:p>
    <w:p w14:paraId="7B8E5313" w14:textId="77777777" w:rsidR="00C60D95" w:rsidRPr="00C60D95" w:rsidRDefault="00193CAD" w:rsidP="002C2FA1">
      <w:pPr>
        <w:pStyle w:val="ListParagraph"/>
        <w:numPr>
          <w:ilvl w:val="0"/>
          <w:numId w:val="20"/>
        </w:numPr>
        <w:tabs>
          <w:tab w:val="left" w:pos="720"/>
          <w:tab w:val="left" w:pos="2160"/>
        </w:tabs>
        <w:ind w:left="720" w:right="-720"/>
        <w:rPr>
          <w:b/>
        </w:rPr>
      </w:pPr>
      <w:r w:rsidRPr="00C60D95">
        <w:rPr>
          <w:b/>
        </w:rPr>
        <w:t>Take home mid-term</w:t>
      </w:r>
      <w:r w:rsidR="00F05582" w:rsidRPr="00C60D95">
        <w:rPr>
          <w:b/>
        </w:rPr>
        <w:t xml:space="preserve"> </w:t>
      </w:r>
      <w:r w:rsidRPr="00C60D95">
        <w:rPr>
          <w:b/>
        </w:rPr>
        <w:t>(</w:t>
      </w:r>
      <w:r w:rsidR="00FE4A92" w:rsidRPr="00C60D95">
        <w:rPr>
          <w:b/>
        </w:rPr>
        <w:t>30</w:t>
      </w:r>
      <w:r w:rsidRPr="00C60D95">
        <w:rPr>
          <w:b/>
        </w:rPr>
        <w:t>%)</w:t>
      </w:r>
    </w:p>
    <w:p w14:paraId="1E15FA0A" w14:textId="77777777" w:rsidR="00C60D95" w:rsidRPr="0079553B" w:rsidRDefault="00C60D95" w:rsidP="002C2FA1">
      <w:pPr>
        <w:ind w:left="720"/>
        <w:rPr>
          <w:b/>
          <w:color w:val="FF0000"/>
        </w:rPr>
      </w:pPr>
      <w:r w:rsidRPr="00C60D95">
        <w:t xml:space="preserve">The exam will consist of 10 essay questions that should be answered in 2-3 pages per question.  At least 5-10 PubMed references are expected per answer. Figure are to be included in legends are required for each figure.  </w:t>
      </w:r>
      <w:r w:rsidRPr="004B128E">
        <w:rPr>
          <w:b/>
        </w:rPr>
        <w:t>Do not work in groups or get information from others.</w:t>
      </w:r>
      <w:r w:rsidRPr="00C60D95">
        <w:t xml:space="preserve">  </w:t>
      </w:r>
      <w:r w:rsidR="0079553B" w:rsidRPr="0079553B">
        <w:rPr>
          <w:b/>
          <w:highlight w:val="yellow"/>
        </w:rPr>
        <w:t>All responses should be sent as one complete document in a PDF within two weeks of the date given.</w:t>
      </w:r>
    </w:p>
    <w:p w14:paraId="4C26081B" w14:textId="77777777" w:rsidR="00C60D95" w:rsidRPr="00C60D95" w:rsidRDefault="00896EB4" w:rsidP="00896EB4">
      <w:r>
        <w:t xml:space="preserve">          </w:t>
      </w:r>
      <w:r w:rsidR="00DD219A">
        <w:t xml:space="preserve">  </w:t>
      </w:r>
      <w:r w:rsidR="00C60D95" w:rsidRPr="00C60D95">
        <w:t>All of your answers must include:</w:t>
      </w:r>
    </w:p>
    <w:p w14:paraId="6A11CFAB" w14:textId="77777777" w:rsidR="00C60D95" w:rsidRPr="00C60D95" w:rsidRDefault="00C60D95" w:rsidP="00896EB4">
      <w:pPr>
        <w:pStyle w:val="ListParagraph"/>
        <w:numPr>
          <w:ilvl w:val="0"/>
          <w:numId w:val="20"/>
        </w:numPr>
        <w:ind w:left="990"/>
        <w:contextualSpacing/>
      </w:pPr>
      <w:r w:rsidRPr="00C60D95">
        <w:t>Typed with a legible font (i.e. Arial 11). There needs to be figure legends for every figure (4-5 sentences) to explain the content of each figure.</w:t>
      </w:r>
    </w:p>
    <w:p w14:paraId="4858C77C" w14:textId="77777777" w:rsidR="00C60D95" w:rsidRPr="00C60D95" w:rsidRDefault="00C60D95" w:rsidP="00896EB4">
      <w:pPr>
        <w:pStyle w:val="ListParagraph"/>
        <w:numPr>
          <w:ilvl w:val="0"/>
          <w:numId w:val="20"/>
        </w:numPr>
        <w:ind w:left="990"/>
        <w:contextualSpacing/>
      </w:pPr>
      <w:r w:rsidRPr="00C60D95">
        <w:t>Figures (not too large to occupy much of the space of the response).</w:t>
      </w:r>
    </w:p>
    <w:p w14:paraId="10E9BD43" w14:textId="77777777" w:rsidR="00C60D95" w:rsidRPr="00C60D95" w:rsidRDefault="00C60D95" w:rsidP="00896EB4">
      <w:pPr>
        <w:pStyle w:val="ListParagraph"/>
        <w:numPr>
          <w:ilvl w:val="0"/>
          <w:numId w:val="20"/>
        </w:numPr>
        <w:ind w:left="990"/>
        <w:contextualSpacing/>
      </w:pPr>
      <w:r w:rsidRPr="00C60D95">
        <w:t>The use of Pub med (and no other reference data base) for all of your answers.</w:t>
      </w:r>
    </w:p>
    <w:p w14:paraId="720E6550" w14:textId="77777777" w:rsidR="00C60D95" w:rsidRPr="00C60D95" w:rsidRDefault="00C60D95" w:rsidP="00896EB4">
      <w:pPr>
        <w:pStyle w:val="ListParagraph"/>
        <w:numPr>
          <w:ilvl w:val="0"/>
          <w:numId w:val="20"/>
        </w:numPr>
        <w:ind w:left="990"/>
        <w:contextualSpacing/>
      </w:pPr>
      <w:r w:rsidRPr="00C60D95">
        <w:t xml:space="preserve">References:  All the references used for each question (5-10 for each question) need to be at the end of the document in a reference section.  For instance if you use 10 references for the first question then you would have to number them in the text in parenthesis, for example question 2: would begin with reference # 11, 12, 13, etc. </w:t>
      </w:r>
    </w:p>
    <w:p w14:paraId="2D51B430" w14:textId="77777777" w:rsidR="00193CAD" w:rsidRPr="004C51A5" w:rsidRDefault="00193CAD" w:rsidP="00F84DB9">
      <w:pPr>
        <w:tabs>
          <w:tab w:val="left" w:pos="2160"/>
          <w:tab w:val="left" w:pos="3600"/>
        </w:tabs>
        <w:ind w:right="-720"/>
        <w:rPr>
          <w:color w:val="FF0000"/>
        </w:rPr>
      </w:pPr>
    </w:p>
    <w:p w14:paraId="327A4E4F" w14:textId="77777777" w:rsidR="00C60D95" w:rsidRDefault="00C60D95" w:rsidP="00C60D95">
      <w:pPr>
        <w:tabs>
          <w:tab w:val="left" w:pos="720"/>
          <w:tab w:val="left" w:pos="2160"/>
        </w:tabs>
        <w:ind w:left="720" w:right="-720"/>
        <w:rPr>
          <w:b/>
          <w:color w:val="FF0000"/>
        </w:rPr>
      </w:pPr>
    </w:p>
    <w:p w14:paraId="191B015F" w14:textId="77777777" w:rsidR="00836E64" w:rsidRPr="00D060E7" w:rsidRDefault="00193CAD" w:rsidP="005A414D">
      <w:pPr>
        <w:numPr>
          <w:ilvl w:val="0"/>
          <w:numId w:val="21"/>
        </w:numPr>
        <w:tabs>
          <w:tab w:val="left" w:pos="720"/>
          <w:tab w:val="left" w:pos="2160"/>
        </w:tabs>
        <w:ind w:right="-720"/>
        <w:rPr>
          <w:b/>
        </w:rPr>
      </w:pPr>
      <w:r w:rsidRPr="00D060E7">
        <w:rPr>
          <w:b/>
        </w:rPr>
        <w:lastRenderedPageBreak/>
        <w:t>Take home final</w:t>
      </w:r>
      <w:r w:rsidR="00F05582" w:rsidRPr="00D060E7">
        <w:rPr>
          <w:b/>
        </w:rPr>
        <w:t xml:space="preserve"> </w:t>
      </w:r>
      <w:r w:rsidRPr="00D060E7">
        <w:rPr>
          <w:b/>
        </w:rPr>
        <w:t>(</w:t>
      </w:r>
      <w:r w:rsidR="00FE4A92" w:rsidRPr="00D060E7">
        <w:rPr>
          <w:b/>
        </w:rPr>
        <w:t>30</w:t>
      </w:r>
      <w:r w:rsidRPr="00D060E7">
        <w:rPr>
          <w:b/>
        </w:rPr>
        <w:t>%)</w:t>
      </w:r>
    </w:p>
    <w:p w14:paraId="3C1056BB" w14:textId="77777777" w:rsidR="004C51A5" w:rsidRPr="00D060E7" w:rsidRDefault="008B7613" w:rsidP="00896EB4">
      <w:pPr>
        <w:pStyle w:val="ListParagraph"/>
        <w:tabs>
          <w:tab w:val="left" w:pos="630"/>
          <w:tab w:val="left" w:pos="1440"/>
        </w:tabs>
        <w:ind w:left="810"/>
      </w:pPr>
      <w:r w:rsidRPr="00D060E7">
        <w:t xml:space="preserve">The exam will consist of </w:t>
      </w:r>
      <w:r w:rsidR="004C51A5" w:rsidRPr="00D060E7">
        <w:t xml:space="preserve">10 essay questions that should be answered in 2-3 pages per question.  </w:t>
      </w:r>
      <w:r w:rsidR="00C60D95" w:rsidRPr="00D060E7">
        <w:t xml:space="preserve">Questions should be answered thoroughly, but concisely </w:t>
      </w:r>
      <w:r w:rsidR="004C51A5" w:rsidRPr="00D060E7">
        <w:t xml:space="preserve">At least 5-10 PubMed references are expected per answer. Figure are to be included in legends are required for each figure.  </w:t>
      </w:r>
      <w:r w:rsidR="004C51A5" w:rsidRPr="004B128E">
        <w:rPr>
          <w:b/>
        </w:rPr>
        <w:t>Do not work in groups or get information from others.</w:t>
      </w:r>
      <w:r w:rsidR="004C51A5" w:rsidRPr="00D060E7">
        <w:t xml:space="preserve">  </w:t>
      </w:r>
      <w:r w:rsidR="004C51A5" w:rsidRPr="00D060E7">
        <w:rPr>
          <w:highlight w:val="yellow"/>
        </w:rPr>
        <w:t>All responses should be sent as one complete document in a PDF within two weeks of the date given.</w:t>
      </w:r>
      <w:r w:rsidR="004C51A5" w:rsidRPr="00D060E7">
        <w:t xml:space="preserve"> </w:t>
      </w:r>
    </w:p>
    <w:p w14:paraId="59DC06C5" w14:textId="77777777" w:rsidR="005A414D" w:rsidRPr="00C60D95" w:rsidRDefault="005A414D" w:rsidP="005A414D">
      <w:pPr>
        <w:pStyle w:val="ListParagraph"/>
        <w:tabs>
          <w:tab w:val="left" w:pos="630"/>
          <w:tab w:val="left" w:pos="1440"/>
        </w:tabs>
        <w:ind w:left="1440" w:right="-720"/>
      </w:pPr>
    </w:p>
    <w:p w14:paraId="68FC8E4D" w14:textId="77777777" w:rsidR="00C60D95" w:rsidRPr="00C60D95" w:rsidRDefault="005A414D" w:rsidP="00896EB4">
      <w:pPr>
        <w:tabs>
          <w:tab w:val="left" w:pos="9630"/>
        </w:tabs>
      </w:pPr>
      <w:r>
        <w:t xml:space="preserve">              </w:t>
      </w:r>
      <w:r w:rsidR="00C60D95" w:rsidRPr="00C60D95">
        <w:t>All of your answers must include:</w:t>
      </w:r>
    </w:p>
    <w:p w14:paraId="3BEC1EE7" w14:textId="77777777" w:rsidR="00C60D95" w:rsidRPr="00C60D95" w:rsidRDefault="00C60D95" w:rsidP="00896EB4">
      <w:pPr>
        <w:pStyle w:val="ListParagraph"/>
        <w:numPr>
          <w:ilvl w:val="0"/>
          <w:numId w:val="28"/>
        </w:numPr>
        <w:tabs>
          <w:tab w:val="left" w:pos="9630"/>
        </w:tabs>
        <w:contextualSpacing/>
      </w:pPr>
      <w:r w:rsidRPr="00C60D95">
        <w:t>Typed with a legible font (i.e. Arial 11). There needs to be figure legends for every figure (4-5 sentences) to explain the content of each figure.</w:t>
      </w:r>
    </w:p>
    <w:p w14:paraId="6C6A5237" w14:textId="77777777" w:rsidR="00C60D95" w:rsidRPr="00C60D95" w:rsidRDefault="00C60D95" w:rsidP="00896EB4">
      <w:pPr>
        <w:pStyle w:val="ListParagraph"/>
        <w:numPr>
          <w:ilvl w:val="0"/>
          <w:numId w:val="28"/>
        </w:numPr>
        <w:tabs>
          <w:tab w:val="left" w:pos="9630"/>
        </w:tabs>
        <w:contextualSpacing/>
      </w:pPr>
      <w:r w:rsidRPr="00C60D95">
        <w:t>Figures (not too large to occupy much of the space of the response).</w:t>
      </w:r>
    </w:p>
    <w:p w14:paraId="45E10111" w14:textId="77777777" w:rsidR="00C60D95" w:rsidRPr="00C60D95" w:rsidRDefault="00C60D95" w:rsidP="00896EB4">
      <w:pPr>
        <w:pStyle w:val="ListParagraph"/>
        <w:numPr>
          <w:ilvl w:val="0"/>
          <w:numId w:val="28"/>
        </w:numPr>
        <w:tabs>
          <w:tab w:val="left" w:pos="9630"/>
        </w:tabs>
        <w:contextualSpacing/>
      </w:pPr>
      <w:r w:rsidRPr="00C60D95">
        <w:t>The use of Pub med (and no other reference data base) for all of your answers.</w:t>
      </w:r>
    </w:p>
    <w:p w14:paraId="63F2B108" w14:textId="77777777" w:rsidR="00C60D95" w:rsidRPr="00C60D95" w:rsidRDefault="00C60D95" w:rsidP="00896EB4">
      <w:pPr>
        <w:pStyle w:val="ListParagraph"/>
        <w:numPr>
          <w:ilvl w:val="0"/>
          <w:numId w:val="28"/>
        </w:numPr>
        <w:tabs>
          <w:tab w:val="left" w:pos="9630"/>
        </w:tabs>
        <w:contextualSpacing/>
      </w:pPr>
      <w:r w:rsidRPr="00C60D95">
        <w:t xml:space="preserve">References:  All the references used for each question (5-10 for each question) need to be at the end of the document in a reference section.  For instance if you use 10 references for the first question then you would have to number them in the text in parenthesis, for example question 2: would begin with reference # 11, 12, 13, etc. </w:t>
      </w:r>
    </w:p>
    <w:p w14:paraId="707E6129" w14:textId="77777777" w:rsidR="00C60D95" w:rsidRPr="004C51A5" w:rsidRDefault="00C60D95" w:rsidP="00896EB4">
      <w:pPr>
        <w:tabs>
          <w:tab w:val="left" w:pos="630"/>
          <w:tab w:val="left" w:pos="1440"/>
          <w:tab w:val="left" w:pos="9630"/>
        </w:tabs>
        <w:ind w:left="1080"/>
        <w:rPr>
          <w:color w:val="FF0000"/>
        </w:rPr>
      </w:pPr>
    </w:p>
    <w:p w14:paraId="3B625942" w14:textId="77777777" w:rsidR="00193CAD" w:rsidRPr="005A414D" w:rsidRDefault="00193CAD" w:rsidP="00896EB4">
      <w:pPr>
        <w:pStyle w:val="ListParagraph"/>
        <w:numPr>
          <w:ilvl w:val="0"/>
          <w:numId w:val="25"/>
        </w:numPr>
        <w:tabs>
          <w:tab w:val="left" w:pos="630"/>
          <w:tab w:val="left" w:pos="1440"/>
          <w:tab w:val="left" w:pos="9630"/>
        </w:tabs>
      </w:pPr>
      <w:r w:rsidRPr="005A414D">
        <w:rPr>
          <w:b/>
        </w:rPr>
        <w:t>Participation</w:t>
      </w:r>
      <w:r w:rsidR="00F05582" w:rsidRPr="005A414D">
        <w:rPr>
          <w:b/>
        </w:rPr>
        <w:t xml:space="preserve"> </w:t>
      </w:r>
      <w:r w:rsidRPr="005A414D">
        <w:rPr>
          <w:b/>
        </w:rPr>
        <w:t>(</w:t>
      </w:r>
      <w:r w:rsidR="00FE4A92" w:rsidRPr="005A414D">
        <w:rPr>
          <w:b/>
        </w:rPr>
        <w:t>1</w:t>
      </w:r>
      <w:r w:rsidRPr="005A414D">
        <w:rPr>
          <w:b/>
        </w:rPr>
        <w:t>0%)</w:t>
      </w:r>
    </w:p>
    <w:p w14:paraId="4706FA17" w14:textId="77777777" w:rsidR="00F84DB9" w:rsidRPr="00F05582" w:rsidRDefault="00193CAD" w:rsidP="00896EB4">
      <w:pPr>
        <w:tabs>
          <w:tab w:val="left" w:pos="9630"/>
        </w:tabs>
        <w:ind w:left="1440"/>
      </w:pPr>
      <w:r w:rsidRPr="00F05582">
        <w:t xml:space="preserve">You need to come to class, and you have to be there mentally as well as physically. </w:t>
      </w:r>
      <w:r w:rsidR="00464AC2" w:rsidRPr="00F05582">
        <w:t xml:space="preserve"> </w:t>
      </w:r>
      <w:r w:rsidRPr="00F05582">
        <w:t>Attendance will be taken.</w:t>
      </w:r>
      <w:r w:rsidR="00F84DB9" w:rsidRPr="00F05582">
        <w:t xml:space="preserve">  You are expected to read any assigned literature prior to class so that you can discuss the paper and ask questions during the class period.  </w:t>
      </w:r>
    </w:p>
    <w:p w14:paraId="71B51846" w14:textId="77777777" w:rsidR="00464AC2" w:rsidRPr="00F05582" w:rsidRDefault="00464AC2" w:rsidP="00896EB4">
      <w:pPr>
        <w:tabs>
          <w:tab w:val="left" w:pos="9630"/>
        </w:tabs>
      </w:pPr>
    </w:p>
    <w:p w14:paraId="4B71200D" w14:textId="77777777" w:rsidR="00F05582" w:rsidRPr="00F05582" w:rsidRDefault="00464AC2" w:rsidP="00896EB4">
      <w:pPr>
        <w:numPr>
          <w:ilvl w:val="0"/>
          <w:numId w:val="23"/>
        </w:numPr>
        <w:tabs>
          <w:tab w:val="left" w:pos="9630"/>
        </w:tabs>
        <w:rPr>
          <w:b/>
        </w:rPr>
      </w:pPr>
      <w:r w:rsidRPr="00F05582">
        <w:rPr>
          <w:b/>
        </w:rPr>
        <w:t>Late Work Policy</w:t>
      </w:r>
    </w:p>
    <w:p w14:paraId="4DE77ED8" w14:textId="77777777" w:rsidR="00464AC2" w:rsidRDefault="00464AC2" w:rsidP="00896EB4">
      <w:pPr>
        <w:tabs>
          <w:tab w:val="left" w:pos="9630"/>
        </w:tabs>
        <w:ind w:left="1440"/>
      </w:pPr>
      <w:r>
        <w:t xml:space="preserve">Late work will only be accepted if it has been </w:t>
      </w:r>
      <w:r w:rsidRPr="00F05582">
        <w:rPr>
          <w:b/>
        </w:rPr>
        <w:t>prearranged</w:t>
      </w:r>
      <w:r>
        <w:t xml:space="preserve"> and this is up to the professor’s discretion.  Exceptions will be made for emergency situations.   </w:t>
      </w:r>
    </w:p>
    <w:p w14:paraId="44FA026E" w14:textId="77777777" w:rsidR="00FF4AFE" w:rsidRDefault="00FF4AFE" w:rsidP="00076278">
      <w:pPr>
        <w:rPr>
          <w:b/>
          <w:u w:val="single"/>
        </w:rPr>
      </w:pPr>
    </w:p>
    <w:p w14:paraId="463C0742" w14:textId="77777777" w:rsidR="00193CAD" w:rsidRDefault="000401CE" w:rsidP="00076278">
      <w:pPr>
        <w:rPr>
          <w:b/>
          <w:u w:val="single"/>
        </w:rPr>
      </w:pPr>
      <w:r>
        <w:rPr>
          <w:b/>
          <w:u w:val="single"/>
        </w:rPr>
        <w:t>Class Schedule</w:t>
      </w:r>
    </w:p>
    <w:p w14:paraId="07EF4BE4" w14:textId="77777777" w:rsidR="006A0644" w:rsidRDefault="006A0644" w:rsidP="00076278">
      <w:pPr>
        <w:rPr>
          <w:b/>
          <w:u w:val="single"/>
        </w:rPr>
      </w:pPr>
    </w:p>
    <w:p w14:paraId="4BACFB7D" w14:textId="31A64EA6" w:rsidR="00C94A8F" w:rsidRDefault="006A0644" w:rsidP="006A0644">
      <w:pPr>
        <w:ind w:right="-720"/>
      </w:pPr>
      <w:r w:rsidRPr="006808AB">
        <w:rPr>
          <w:b/>
          <w:u w:val="single"/>
        </w:rPr>
        <w:t>Date </w:t>
      </w:r>
      <w:r w:rsidRPr="006808AB">
        <w:rPr>
          <w:u w:val="single"/>
        </w:rPr>
        <w:t>                                           </w:t>
      </w:r>
      <w:r w:rsidRPr="006808AB">
        <w:rPr>
          <w:u w:val="single"/>
        </w:rPr>
        <w:tab/>
      </w:r>
      <w:r w:rsidRPr="006808AB">
        <w:rPr>
          <w:u w:val="single"/>
        </w:rPr>
        <w:tab/>
      </w:r>
      <w:r w:rsidRPr="006808AB">
        <w:rPr>
          <w:u w:val="single"/>
        </w:rPr>
        <w:tab/>
      </w:r>
      <w:r w:rsidR="00D7468E">
        <w:rPr>
          <w:u w:val="single"/>
        </w:rPr>
        <w:t xml:space="preserve">       </w:t>
      </w:r>
      <w:r w:rsidRPr="006808AB">
        <w:rPr>
          <w:b/>
          <w:u w:val="single"/>
        </w:rPr>
        <w:t>Topic</w:t>
      </w:r>
      <w:r w:rsidR="00D7468E">
        <w:rPr>
          <w:b/>
          <w:u w:val="single"/>
        </w:rPr>
        <w:t>______</w:t>
      </w:r>
      <w:r w:rsidRPr="006808AB">
        <w:br/>
      </w:r>
      <w:r w:rsidR="00167FA9">
        <w:t>January</w:t>
      </w:r>
      <w:r w:rsidR="00134B03">
        <w:t xml:space="preserve"> 2</w:t>
      </w:r>
      <w:r w:rsidR="009E7FB7">
        <w:t>6</w:t>
      </w:r>
      <w:r w:rsidR="00A346C6" w:rsidRPr="00A346C6">
        <w:rPr>
          <w:vertAlign w:val="superscript"/>
        </w:rPr>
        <w:t>th</w:t>
      </w:r>
      <w:r w:rsidR="00A346C6">
        <w:t xml:space="preserve"> </w:t>
      </w:r>
      <w:r w:rsidRPr="006808AB">
        <w:t xml:space="preserve">                                                 </w:t>
      </w:r>
      <w:r w:rsidRPr="006808AB">
        <w:tab/>
        <w:t xml:space="preserve">            General overview</w:t>
      </w:r>
      <w:r>
        <w:tab/>
      </w:r>
      <w:r>
        <w:tab/>
      </w:r>
      <w:r>
        <w:tab/>
      </w:r>
    </w:p>
    <w:p w14:paraId="4638C7FF" w14:textId="182EA8AB" w:rsidR="000C16C1" w:rsidRDefault="00A346C6" w:rsidP="006A0644">
      <w:pPr>
        <w:ind w:right="-720"/>
      </w:pPr>
      <w:r>
        <w:t>February</w:t>
      </w:r>
      <w:r w:rsidR="00C94A8F">
        <w:t xml:space="preserve"> </w:t>
      </w:r>
      <w:r w:rsidR="009E7FB7">
        <w:t>2</w:t>
      </w:r>
      <w:r w:rsidR="009E7FB7" w:rsidRPr="009E7FB7">
        <w:rPr>
          <w:vertAlign w:val="superscript"/>
        </w:rPr>
        <w:t>nd</w:t>
      </w:r>
      <w:r w:rsidR="009E7FB7">
        <w:t xml:space="preserve"> </w:t>
      </w:r>
      <w:r w:rsidR="00DC7001">
        <w:t xml:space="preserve"> </w:t>
      </w:r>
      <w:r w:rsidR="00994BF8">
        <w:t xml:space="preserve"> </w:t>
      </w:r>
      <w:r w:rsidR="00FE4A92">
        <w:tab/>
      </w:r>
      <w:r w:rsidR="00FE4A92">
        <w:tab/>
      </w:r>
      <w:r w:rsidR="00FE4A92">
        <w:tab/>
      </w:r>
      <w:r w:rsidR="00FE4A92">
        <w:tab/>
      </w:r>
      <w:r w:rsidR="006A0644" w:rsidRPr="00435656">
        <w:tab/>
      </w:r>
      <w:r w:rsidR="006A0644" w:rsidRPr="00435656">
        <w:tab/>
      </w:r>
      <w:r w:rsidR="00C94A8F">
        <w:t>HIV/HTLV</w:t>
      </w:r>
    </w:p>
    <w:p w14:paraId="0B5D6D76" w14:textId="2A7F1100" w:rsidR="00A81B59" w:rsidRPr="00435656" w:rsidRDefault="00C94A8F" w:rsidP="00A81B59">
      <w:pPr>
        <w:ind w:right="-720"/>
      </w:pPr>
      <w:r>
        <w:t>February</w:t>
      </w:r>
      <w:r w:rsidR="00FE4A92">
        <w:t xml:space="preserve"> </w:t>
      </w:r>
      <w:r w:rsidR="009E7FB7">
        <w:t>9</w:t>
      </w:r>
      <w:r w:rsidR="00994BF8" w:rsidRPr="00994BF8">
        <w:rPr>
          <w:vertAlign w:val="superscript"/>
        </w:rPr>
        <w:t>th</w:t>
      </w:r>
      <w:r w:rsidR="00994BF8">
        <w:t xml:space="preserve"> </w:t>
      </w:r>
      <w:r w:rsidR="006A0644" w:rsidRPr="00435656">
        <w:t xml:space="preserve">                                                          </w:t>
      </w:r>
      <w:r w:rsidR="006A0644" w:rsidRPr="00435656">
        <w:tab/>
      </w:r>
      <w:r>
        <w:t>Endogenous Viruses</w:t>
      </w:r>
    </w:p>
    <w:p w14:paraId="1A3D09F5" w14:textId="31D8495E" w:rsidR="006A0644" w:rsidRPr="00435656" w:rsidRDefault="00C94A8F" w:rsidP="006A0644">
      <w:pPr>
        <w:ind w:right="-720"/>
      </w:pPr>
      <w:r>
        <w:t>February</w:t>
      </w:r>
      <w:r w:rsidR="00FE4A92">
        <w:t xml:space="preserve"> </w:t>
      </w:r>
      <w:r w:rsidR="00994BF8">
        <w:t>1</w:t>
      </w:r>
      <w:r w:rsidR="009E7FB7">
        <w:t>6</w:t>
      </w:r>
      <w:r w:rsidR="00994BF8" w:rsidRPr="00994BF8">
        <w:rPr>
          <w:vertAlign w:val="superscript"/>
        </w:rPr>
        <w:t>th</w:t>
      </w:r>
      <w:r w:rsidR="00994BF8">
        <w:t xml:space="preserve"> </w:t>
      </w:r>
      <w:r w:rsidR="00FE4A92">
        <w:tab/>
      </w:r>
      <w:r w:rsidR="00FE4A92">
        <w:tab/>
      </w:r>
      <w:r w:rsidR="00FE4A92">
        <w:tab/>
      </w:r>
      <w:r w:rsidR="00FE4A92">
        <w:tab/>
      </w:r>
      <w:r w:rsidR="00FB1954">
        <w:tab/>
      </w:r>
      <w:r>
        <w:t xml:space="preserve">            Humanized Mouse Models</w:t>
      </w:r>
    </w:p>
    <w:p w14:paraId="32B3B76C" w14:textId="47852247" w:rsidR="00700CF6" w:rsidRPr="00435656" w:rsidRDefault="00C94A8F" w:rsidP="00FB1954">
      <w:pPr>
        <w:ind w:right="-900"/>
      </w:pPr>
      <w:r>
        <w:t>February</w:t>
      </w:r>
      <w:r w:rsidR="00D64718">
        <w:t xml:space="preserve"> </w:t>
      </w:r>
      <w:r w:rsidR="009E7FB7">
        <w:t>23</w:t>
      </w:r>
      <w:r w:rsidR="009E7FB7" w:rsidRPr="009E7FB7">
        <w:rPr>
          <w:vertAlign w:val="superscript"/>
        </w:rPr>
        <w:t>rd</w:t>
      </w:r>
      <w:r w:rsidR="009E7FB7">
        <w:t xml:space="preserve"> </w:t>
      </w:r>
      <w:r w:rsidR="00994BF8">
        <w:t xml:space="preserve"> </w:t>
      </w:r>
      <w:r w:rsidR="006A0644" w:rsidRPr="00435656">
        <w:t>     </w:t>
      </w:r>
      <w:r w:rsidR="006A0644" w:rsidRPr="00435656">
        <w:tab/>
      </w:r>
      <w:r w:rsidR="006A0644" w:rsidRPr="00435656">
        <w:tab/>
      </w:r>
      <w:r w:rsidR="006A0644" w:rsidRPr="00435656">
        <w:tab/>
      </w:r>
      <w:r w:rsidR="006A0644" w:rsidRPr="00435656">
        <w:tab/>
      </w:r>
      <w:r w:rsidR="006A0644" w:rsidRPr="00435656">
        <w:tab/>
      </w:r>
      <w:r>
        <w:t>Innate Immune response</w:t>
      </w:r>
      <w:r w:rsidR="00B631B0" w:rsidRPr="00435656">
        <w:tab/>
        <w:t xml:space="preserve"> </w:t>
      </w:r>
    </w:p>
    <w:p w14:paraId="339085A6" w14:textId="763C6EF9" w:rsidR="00BB3FD4" w:rsidRDefault="00A0542F" w:rsidP="00EB2E6B">
      <w:pPr>
        <w:ind w:right="-720"/>
      </w:pPr>
      <w:r>
        <w:t>March</w:t>
      </w:r>
      <w:r w:rsidR="00994BF8">
        <w:t xml:space="preserve"> </w:t>
      </w:r>
      <w:r w:rsidR="009E7FB7">
        <w:t>2</w:t>
      </w:r>
      <w:r w:rsidR="009E7FB7" w:rsidRPr="009E7FB7">
        <w:rPr>
          <w:vertAlign w:val="superscript"/>
        </w:rPr>
        <w:t>nd</w:t>
      </w:r>
      <w:r w:rsidR="009E7FB7">
        <w:t xml:space="preserve"> </w:t>
      </w:r>
      <w:r w:rsidR="006A0644" w:rsidRPr="00D377E8">
        <w:t>       </w:t>
      </w:r>
      <w:r w:rsidR="006A0644" w:rsidRPr="00D377E8">
        <w:tab/>
      </w:r>
      <w:r w:rsidR="006A0644" w:rsidRPr="00D377E8">
        <w:tab/>
      </w:r>
      <w:r w:rsidR="006A0644" w:rsidRPr="00D377E8">
        <w:tab/>
      </w:r>
      <w:r w:rsidR="006A0644" w:rsidRPr="00D377E8">
        <w:tab/>
      </w:r>
      <w:r w:rsidR="006A0644" w:rsidRPr="00D377E8">
        <w:tab/>
      </w:r>
      <w:r w:rsidR="00C94A8F">
        <w:t>Autophagy/Necroptosis</w:t>
      </w:r>
      <w:r w:rsidR="00A346C6">
        <w:t xml:space="preserve"> </w:t>
      </w:r>
    </w:p>
    <w:p w14:paraId="4A63FBDC" w14:textId="77777777" w:rsidR="005A5FAE" w:rsidRDefault="005A5FAE" w:rsidP="00FB1954">
      <w:pPr>
        <w:ind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6BEE">
        <w:rPr>
          <w:b/>
          <w:highlight w:val="yellow"/>
        </w:rPr>
        <w:t>Midterm Given</w:t>
      </w:r>
      <w:r w:rsidRPr="00435656">
        <w:t> </w:t>
      </w:r>
    </w:p>
    <w:p w14:paraId="78C1F67E" w14:textId="7E11CB64" w:rsidR="001E5C10" w:rsidRDefault="00C94A8F" w:rsidP="00FB1954">
      <w:pPr>
        <w:ind w:right="-720"/>
        <w:rPr>
          <w:b/>
        </w:rPr>
      </w:pPr>
      <w:r>
        <w:t>March</w:t>
      </w:r>
      <w:r w:rsidR="00D64718">
        <w:t xml:space="preserve"> </w:t>
      </w:r>
      <w:r w:rsidR="009E7FB7">
        <w:t>9</w:t>
      </w:r>
      <w:r w:rsidR="00994BF8" w:rsidRPr="00994BF8">
        <w:rPr>
          <w:vertAlign w:val="superscript"/>
        </w:rPr>
        <w:t>th</w:t>
      </w:r>
      <w:r w:rsidR="00994BF8">
        <w:t xml:space="preserve"> </w:t>
      </w:r>
      <w:r w:rsidR="006A0644" w:rsidRPr="00435656">
        <w:tab/>
      </w:r>
      <w:r w:rsidR="00D7468E">
        <w:t xml:space="preserve">                                                          </w:t>
      </w:r>
      <w:r w:rsidR="005A5FAE">
        <w:t xml:space="preserve">  </w:t>
      </w:r>
      <w:r w:rsidR="00A346C6">
        <w:t>Spring Break</w:t>
      </w:r>
    </w:p>
    <w:p w14:paraId="441A3C3B" w14:textId="2F742330" w:rsidR="004A49C1" w:rsidRDefault="00C94A8F" w:rsidP="004A49C1">
      <w:pPr>
        <w:ind w:right="-720"/>
      </w:pPr>
      <w:r w:rsidRPr="00A346C6">
        <w:t xml:space="preserve">March </w:t>
      </w:r>
      <w:r w:rsidR="00E472EB" w:rsidRPr="00A346C6">
        <w:t>1</w:t>
      </w:r>
      <w:r w:rsidR="009E7FB7">
        <w:t>6</w:t>
      </w:r>
      <w:r w:rsidR="00DC7001" w:rsidRPr="00A346C6">
        <w:rPr>
          <w:vertAlign w:val="superscript"/>
        </w:rPr>
        <w:t>th</w:t>
      </w:r>
      <w:r w:rsidR="00DC7001" w:rsidRPr="00A346C6">
        <w:t xml:space="preserve"> </w:t>
      </w:r>
      <w:r w:rsidR="001E5C10">
        <w:t xml:space="preserve">                                             </w:t>
      </w:r>
      <w:r w:rsidR="00D060E7">
        <w:t xml:space="preserve"> </w:t>
      </w:r>
      <w:r w:rsidR="001E5C10">
        <w:t xml:space="preserve"> </w:t>
      </w:r>
      <w:r>
        <w:t xml:space="preserve">                   </w:t>
      </w:r>
      <w:r w:rsidR="004A49C1">
        <w:t>Exosomes/T-cell Exhaustion/</w:t>
      </w:r>
      <w:r w:rsidR="004A49C1" w:rsidRPr="001E5C10">
        <w:t xml:space="preserve"> </w:t>
      </w:r>
      <w:r w:rsidR="004A49C1">
        <w:t xml:space="preserve">Sensing </w:t>
      </w:r>
    </w:p>
    <w:p w14:paraId="3D857209" w14:textId="77777777" w:rsidR="005A5FAE" w:rsidRDefault="005A5FAE" w:rsidP="004A49C1">
      <w:pPr>
        <w:autoSpaceDE w:val="0"/>
        <w:autoSpaceDN w:val="0"/>
        <w:adjustRightInd w:val="0"/>
        <w:ind w:left="4320" w:firstLine="720"/>
      </w:pPr>
      <w:r w:rsidRPr="002E6BEE">
        <w:rPr>
          <w:b/>
          <w:highlight w:val="yellow"/>
        </w:rPr>
        <w:t>Midterm Due</w:t>
      </w:r>
      <w:r w:rsidR="00C94A8F">
        <w:tab/>
      </w:r>
      <w:r w:rsidR="00C94A8F">
        <w:tab/>
      </w:r>
      <w:r w:rsidR="00C94A8F">
        <w:tab/>
      </w:r>
    </w:p>
    <w:p w14:paraId="43748B80" w14:textId="23A63459" w:rsidR="00C94A8F" w:rsidRDefault="00C94A8F" w:rsidP="002163A5">
      <w:pPr>
        <w:autoSpaceDE w:val="0"/>
        <w:autoSpaceDN w:val="0"/>
        <w:adjustRightInd w:val="0"/>
      </w:pPr>
      <w:r>
        <w:t xml:space="preserve">March </w:t>
      </w:r>
      <w:r w:rsidR="009E7FB7">
        <w:t>23</w:t>
      </w:r>
      <w:r w:rsidR="009E7FB7" w:rsidRPr="009E7FB7">
        <w:rPr>
          <w:vertAlign w:val="superscript"/>
        </w:rPr>
        <w:t>rd</w:t>
      </w:r>
      <w:r w:rsidR="009E7FB7">
        <w:t xml:space="preserve"> </w:t>
      </w:r>
      <w:r>
        <w:t xml:space="preserve">  </w:t>
      </w:r>
      <w:r w:rsidR="00994BF8">
        <w:rPr>
          <w:vertAlign w:val="superscript"/>
        </w:rPr>
        <w:t xml:space="preserve">                                                                                              </w:t>
      </w:r>
      <w:r w:rsidR="00D060E7">
        <w:rPr>
          <w:vertAlign w:val="superscript"/>
        </w:rPr>
        <w:t xml:space="preserve"> </w:t>
      </w:r>
      <w:r>
        <w:t>Transcription/Epigenetics/Chromatin and Viruses</w:t>
      </w:r>
    </w:p>
    <w:p w14:paraId="69188B3C" w14:textId="468136AF" w:rsidR="00D7468E" w:rsidRDefault="00A346C6" w:rsidP="002163A5">
      <w:pPr>
        <w:autoSpaceDE w:val="0"/>
        <w:autoSpaceDN w:val="0"/>
        <w:adjustRightInd w:val="0"/>
      </w:pPr>
      <w:r>
        <w:t>March</w:t>
      </w:r>
      <w:r w:rsidR="00C94A8F">
        <w:t xml:space="preserve"> </w:t>
      </w:r>
      <w:r w:rsidR="009E7FB7">
        <w:t>30</w:t>
      </w:r>
      <w:r w:rsidR="009E7FB7" w:rsidRPr="009E7FB7">
        <w:rPr>
          <w:vertAlign w:val="superscript"/>
        </w:rPr>
        <w:t>th</w:t>
      </w:r>
      <w:r w:rsidR="009E7FB7">
        <w:t xml:space="preserve"> </w:t>
      </w:r>
      <w:r w:rsidR="00E472EB">
        <w:t xml:space="preserve"> </w:t>
      </w:r>
      <w:r w:rsidR="00C94A8F">
        <w:t xml:space="preserve"> </w:t>
      </w:r>
      <w:r w:rsidR="00C94A8F">
        <w:tab/>
      </w:r>
      <w:r w:rsidR="00C94A8F">
        <w:tab/>
      </w:r>
      <w:r w:rsidR="00C94A8F">
        <w:tab/>
      </w:r>
      <w:r w:rsidR="00C94A8F">
        <w:tab/>
      </w:r>
      <w:r w:rsidR="00C94A8F">
        <w:tab/>
      </w:r>
      <w:r w:rsidR="00C94A8F">
        <w:tab/>
      </w:r>
      <w:r w:rsidR="00B7630E">
        <w:t>Coronaviruses</w:t>
      </w:r>
      <w:r w:rsidR="00D7468E">
        <w:t xml:space="preserve">  </w:t>
      </w:r>
      <w:r w:rsidR="00700CF6" w:rsidRPr="00435656">
        <w:t>              </w:t>
      </w:r>
      <w:r w:rsidR="00700CF6" w:rsidRPr="00435656">
        <w:tab/>
      </w:r>
      <w:r w:rsidR="00700CF6" w:rsidRPr="00435656">
        <w:tab/>
      </w:r>
      <w:r w:rsidR="00700CF6" w:rsidRPr="00435656">
        <w:tab/>
      </w:r>
      <w:r w:rsidR="001E5C10">
        <w:t xml:space="preserve">                                  </w:t>
      </w:r>
      <w:r w:rsidR="00D060E7">
        <w:t xml:space="preserve"> </w:t>
      </w:r>
      <w:r w:rsidR="001E5C10">
        <w:t xml:space="preserve"> </w:t>
      </w:r>
    </w:p>
    <w:p w14:paraId="6DA25F8D" w14:textId="4DB4753A" w:rsidR="006A0644" w:rsidRDefault="00C94A8F" w:rsidP="00C94A8F">
      <w:pPr>
        <w:autoSpaceDE w:val="0"/>
        <w:autoSpaceDN w:val="0"/>
        <w:adjustRightInd w:val="0"/>
      </w:pPr>
      <w:r>
        <w:t xml:space="preserve">April </w:t>
      </w:r>
      <w:r w:rsidR="009E7FB7">
        <w:t>6</w:t>
      </w:r>
      <w:r w:rsidRPr="00C94A8F">
        <w:rPr>
          <w:vertAlign w:val="superscript"/>
        </w:rPr>
        <w:t>th</w:t>
      </w:r>
      <w:r>
        <w:t xml:space="preserve"> </w:t>
      </w:r>
      <w:r>
        <w:tab/>
      </w:r>
      <w:r w:rsidR="00FE4A92">
        <w:tab/>
      </w:r>
      <w:r w:rsidR="00FE4A92">
        <w:tab/>
      </w:r>
      <w:r w:rsidR="00FE4A92">
        <w:tab/>
      </w:r>
      <w:r w:rsidR="00FE4A92">
        <w:tab/>
      </w:r>
      <w:r w:rsidR="001E5C10">
        <w:t xml:space="preserve">           </w:t>
      </w:r>
      <w:r w:rsidR="00D060E7">
        <w:t xml:space="preserve"> </w:t>
      </w:r>
      <w:r w:rsidR="001E5C10" w:rsidRPr="002120CC">
        <w:t>Gene Editing</w:t>
      </w:r>
      <w:r w:rsidR="001E5C10" w:rsidRPr="00435656">
        <w:t xml:space="preserve"> </w:t>
      </w:r>
      <w:r w:rsidR="001E5C10">
        <w:t>and Viruses</w:t>
      </w:r>
      <w:r w:rsidR="00D7468E">
        <w:rPr>
          <w:vertAlign w:val="superscript"/>
        </w:rPr>
        <w:t xml:space="preserve">                                                 </w:t>
      </w:r>
      <w:r w:rsidR="001E5C10">
        <w:tab/>
      </w:r>
      <w:r w:rsidR="00D060E7">
        <w:t xml:space="preserve"> </w:t>
      </w:r>
    </w:p>
    <w:p w14:paraId="09388D80" w14:textId="0D115A0F" w:rsidR="00B644F2" w:rsidRPr="002163A5" w:rsidRDefault="00C94A8F" w:rsidP="00FB1954">
      <w:pPr>
        <w:ind w:right="-720"/>
        <w:rPr>
          <w:b/>
        </w:rPr>
      </w:pPr>
      <w:r>
        <w:t>April</w:t>
      </w:r>
      <w:r w:rsidR="00D64718">
        <w:t xml:space="preserve"> </w:t>
      </w:r>
      <w:r w:rsidR="00E472EB">
        <w:t>1</w:t>
      </w:r>
      <w:r w:rsidR="009E7FB7">
        <w:t>3</w:t>
      </w:r>
      <w:r w:rsidR="00E472EB" w:rsidRPr="00E472EB">
        <w:rPr>
          <w:vertAlign w:val="superscript"/>
        </w:rPr>
        <w:t>th</w:t>
      </w:r>
      <w:r w:rsidR="00E472EB">
        <w:t xml:space="preserve"> </w:t>
      </w:r>
      <w:r w:rsidR="006A0644" w:rsidRPr="00435656">
        <w:t>                  </w:t>
      </w:r>
      <w:r w:rsidR="00FE4A92">
        <w:t xml:space="preserve">                              </w:t>
      </w:r>
      <w:r w:rsidR="00D060E7">
        <w:t xml:space="preserve">         </w:t>
      </w:r>
      <w:r>
        <w:t xml:space="preserve">         </w:t>
      </w:r>
      <w:r w:rsidR="00D060E7">
        <w:t xml:space="preserve"> </w:t>
      </w:r>
      <w:r w:rsidR="00BC2E8D">
        <w:t xml:space="preserve"> </w:t>
      </w:r>
      <w:r w:rsidR="00D060E7">
        <w:t>HPV</w:t>
      </w:r>
    </w:p>
    <w:p w14:paraId="599922EB" w14:textId="149A0D5E" w:rsidR="00040652" w:rsidRPr="009E7FB7" w:rsidRDefault="00C94A8F" w:rsidP="009E7FB7">
      <w:pPr>
        <w:ind w:right="-720"/>
        <w:rPr>
          <w:b/>
        </w:rPr>
      </w:pPr>
      <w:r>
        <w:t>April</w:t>
      </w:r>
      <w:r w:rsidR="00994BF8">
        <w:t xml:space="preserve"> </w:t>
      </w:r>
      <w:r w:rsidR="009E7FB7">
        <w:t>20</w:t>
      </w:r>
      <w:r w:rsidR="009E7FB7" w:rsidRPr="009E7FB7">
        <w:rPr>
          <w:vertAlign w:val="superscript"/>
        </w:rPr>
        <w:t>th</w:t>
      </w:r>
      <w:r w:rsidR="009E7FB7">
        <w:t xml:space="preserve"> </w:t>
      </w:r>
      <w:r w:rsidR="006A0644" w:rsidRPr="00435656">
        <w:t>                                               </w:t>
      </w:r>
      <w:r w:rsidR="00D64718">
        <w:t xml:space="preserve"> </w:t>
      </w:r>
      <w:r w:rsidR="006A0644" w:rsidRPr="00435656">
        <w:t xml:space="preserve"> </w:t>
      </w:r>
      <w:r w:rsidR="006A0644" w:rsidRPr="00435656">
        <w:tab/>
      </w:r>
      <w:r>
        <w:t xml:space="preserve">             </w:t>
      </w:r>
      <w:r w:rsidR="00D060E7">
        <w:t>Influenza/ Ebola</w:t>
      </w:r>
      <w:r w:rsidR="009E7FB7">
        <w:t>/</w:t>
      </w:r>
      <w:r w:rsidR="009E7FB7" w:rsidRPr="00F97AA6">
        <w:rPr>
          <w:b/>
          <w:highlight w:val="yellow"/>
        </w:rPr>
        <w:t xml:space="preserve"> </w:t>
      </w:r>
      <w:r w:rsidR="009E7FB7" w:rsidRPr="00A23329">
        <w:rPr>
          <w:b/>
          <w:highlight w:val="yellow"/>
        </w:rPr>
        <w:t>Final Exam Given</w:t>
      </w:r>
      <w:r w:rsidR="006A0644" w:rsidRPr="00435656">
        <w:tab/>
      </w:r>
    </w:p>
    <w:p w14:paraId="6B0717E9" w14:textId="24757160" w:rsidR="00900C13" w:rsidRPr="009E7FB7" w:rsidRDefault="00E472EB" w:rsidP="009E7FB7">
      <w:pPr>
        <w:ind w:right="-900"/>
        <w:rPr>
          <w:b/>
        </w:rPr>
      </w:pPr>
      <w:r w:rsidRPr="009E7FB7">
        <w:t>April</w:t>
      </w:r>
      <w:r w:rsidR="00C94A8F" w:rsidRPr="009E7FB7">
        <w:t xml:space="preserve"> </w:t>
      </w:r>
      <w:r w:rsidR="009E7FB7" w:rsidRPr="009E7FB7">
        <w:t>27</w:t>
      </w:r>
      <w:r w:rsidR="009E7FB7" w:rsidRPr="009E7FB7">
        <w:rPr>
          <w:vertAlign w:val="superscript"/>
        </w:rPr>
        <w:t>th</w:t>
      </w:r>
      <w:r w:rsidR="009E7FB7" w:rsidRPr="009E7FB7">
        <w:t xml:space="preserve"> </w:t>
      </w:r>
      <w:r w:rsidR="00D060E7" w:rsidRPr="009E7FB7">
        <w:rPr>
          <w:vertAlign w:val="superscript"/>
        </w:rPr>
        <w:t xml:space="preserve">       </w:t>
      </w:r>
      <w:r w:rsidR="00074B9F" w:rsidRPr="009E7FB7">
        <w:rPr>
          <w:vertAlign w:val="superscript"/>
        </w:rPr>
        <w:tab/>
      </w:r>
      <w:r w:rsidR="00074B9F" w:rsidRPr="009E7FB7">
        <w:rPr>
          <w:vertAlign w:val="superscript"/>
        </w:rPr>
        <w:tab/>
      </w:r>
      <w:r w:rsidR="00074B9F" w:rsidRPr="009E7FB7">
        <w:rPr>
          <w:vertAlign w:val="superscript"/>
        </w:rPr>
        <w:tab/>
      </w:r>
      <w:r w:rsidR="00074B9F" w:rsidRPr="009E7FB7">
        <w:rPr>
          <w:vertAlign w:val="superscript"/>
        </w:rPr>
        <w:tab/>
      </w:r>
      <w:r w:rsidR="00074B9F" w:rsidRPr="009E7FB7">
        <w:rPr>
          <w:vertAlign w:val="superscript"/>
        </w:rPr>
        <w:tab/>
      </w:r>
      <w:r w:rsidR="00C94A8F" w:rsidRPr="009E7FB7">
        <w:rPr>
          <w:vertAlign w:val="superscript"/>
        </w:rPr>
        <w:tab/>
      </w:r>
      <w:r w:rsidR="00BC2E8D" w:rsidRPr="009E7FB7">
        <w:rPr>
          <w:vertAlign w:val="superscript"/>
        </w:rPr>
        <w:t xml:space="preserve"> </w:t>
      </w:r>
      <w:r w:rsidR="009E7FB7" w:rsidRPr="009E7FB7">
        <w:rPr>
          <w:bCs/>
        </w:rPr>
        <w:t>Vaccines</w:t>
      </w:r>
    </w:p>
    <w:p w14:paraId="051C3DAC" w14:textId="68C2AFF8" w:rsidR="009E7FB7" w:rsidRPr="009E7FB7" w:rsidRDefault="009E7FB7" w:rsidP="009E7FB7">
      <w:pPr>
        <w:ind w:right="-900"/>
        <w:rPr>
          <w:bCs/>
        </w:rPr>
      </w:pPr>
      <w:r w:rsidRPr="009E7FB7">
        <w:rPr>
          <w:bCs/>
        </w:rPr>
        <w:t>May 4</w:t>
      </w:r>
      <w:r w:rsidRPr="009E7FB7">
        <w:rPr>
          <w:bCs/>
          <w:vertAlign w:val="superscript"/>
        </w:rPr>
        <w:t>th</w:t>
      </w:r>
      <w:r w:rsidRPr="009E7FB7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Pr="009E7FB7">
        <w:rPr>
          <w:b/>
          <w:highlight w:val="yellow"/>
        </w:rPr>
        <w:t>Final Exam Due</w:t>
      </w:r>
    </w:p>
    <w:p w14:paraId="0A2D3A89" w14:textId="77777777" w:rsidR="000401CE" w:rsidRDefault="000401CE" w:rsidP="00076278">
      <w:pPr>
        <w:rPr>
          <w:b/>
          <w:u w:val="single"/>
        </w:rPr>
      </w:pPr>
      <w:r>
        <w:rPr>
          <w:b/>
          <w:u w:val="single"/>
        </w:rPr>
        <w:lastRenderedPageBreak/>
        <w:t>Disability Statement</w:t>
      </w:r>
    </w:p>
    <w:p w14:paraId="042B5B09" w14:textId="77777777" w:rsidR="000401CE" w:rsidRDefault="000401CE" w:rsidP="000401CE">
      <w:pPr>
        <w:pStyle w:val="Default"/>
      </w:pPr>
    </w:p>
    <w:p w14:paraId="0E5023C4" w14:textId="77777777" w:rsidR="000401CE" w:rsidRPr="000401CE" w:rsidRDefault="000401CE" w:rsidP="00F05582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0401CE">
        <w:rPr>
          <w:rFonts w:ascii="Times New Roman" w:hAnsi="Times New Roman" w:cs="Times New Roman"/>
        </w:rPr>
        <w:t xml:space="preserve">If you are a student with a disability and you need academic accommodations, please see me and contact the Office of Disability Resources at 703.993.2474.  All academic accommodations must be arranged through that office. </w:t>
      </w:r>
    </w:p>
    <w:p w14:paraId="3378D239" w14:textId="77777777" w:rsidR="000401CE" w:rsidRDefault="000401CE" w:rsidP="000401CE">
      <w:pPr>
        <w:pStyle w:val="Default"/>
        <w:rPr>
          <w:b/>
          <w:u w:val="single"/>
        </w:rPr>
      </w:pPr>
    </w:p>
    <w:p w14:paraId="3D259B24" w14:textId="77777777" w:rsidR="000401CE" w:rsidRDefault="000401CE" w:rsidP="00076278">
      <w:pPr>
        <w:rPr>
          <w:b/>
          <w:u w:val="single"/>
        </w:rPr>
      </w:pPr>
      <w:r>
        <w:rPr>
          <w:b/>
          <w:u w:val="single"/>
        </w:rPr>
        <w:t>Honor Code Statement</w:t>
      </w:r>
    </w:p>
    <w:p w14:paraId="66BD8406" w14:textId="77777777" w:rsidR="000401CE" w:rsidRDefault="000401CE" w:rsidP="000401CE">
      <w:pPr>
        <w:pStyle w:val="Default"/>
      </w:pPr>
    </w:p>
    <w:p w14:paraId="0F7ED31E" w14:textId="77777777" w:rsidR="000401CE" w:rsidRPr="000401CE" w:rsidRDefault="000401CE" w:rsidP="000401CE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401CE">
        <w:rPr>
          <w:rFonts w:ascii="Times New Roman" w:hAnsi="Times New Roman" w:cs="Times New Roman"/>
        </w:rPr>
        <w:t xml:space="preserve">George Mason University has an Honor Code, which requires all members of this </w:t>
      </w:r>
      <w:r w:rsidR="001422D5">
        <w:rPr>
          <w:rFonts w:ascii="Times New Roman" w:hAnsi="Times New Roman" w:cs="Times New Roman"/>
        </w:rPr>
        <w:t>c</w:t>
      </w:r>
      <w:r w:rsidRPr="000401CE">
        <w:rPr>
          <w:rFonts w:ascii="Times New Roman" w:hAnsi="Times New Roman" w:cs="Times New Roman"/>
        </w:rPr>
        <w:t>ommunity to maintain the highest standards of academic honesty and integrity. Cheating, plagiarism, lying, and stealing are all prohibited</w:t>
      </w:r>
    </w:p>
    <w:p w14:paraId="0F75DFD2" w14:textId="77777777" w:rsidR="000401CE" w:rsidRPr="000401CE" w:rsidRDefault="000401CE" w:rsidP="000401CE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401CE">
        <w:rPr>
          <w:rFonts w:ascii="Times New Roman" w:hAnsi="Times New Roman" w:cs="Times New Roman"/>
        </w:rPr>
        <w:t>All violations of the Honor Code will be reported to the Honor Committee</w:t>
      </w:r>
      <w:r>
        <w:rPr>
          <w:rFonts w:ascii="Times New Roman" w:hAnsi="Times New Roman" w:cs="Times New Roman"/>
        </w:rPr>
        <w:t>.</w:t>
      </w:r>
    </w:p>
    <w:p w14:paraId="38183E6D" w14:textId="77777777" w:rsidR="000401CE" w:rsidRPr="000401CE" w:rsidRDefault="000401CE" w:rsidP="000401CE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401CE">
        <w:rPr>
          <w:rFonts w:ascii="Times New Roman" w:hAnsi="Times New Roman" w:cs="Times New Roman"/>
        </w:rPr>
        <w:t xml:space="preserve">See honorcode.gmu.edu for more detailed </w:t>
      </w:r>
      <w:r>
        <w:rPr>
          <w:rFonts w:ascii="Times New Roman" w:hAnsi="Times New Roman" w:cs="Times New Roman"/>
        </w:rPr>
        <w:t>information.</w:t>
      </w:r>
    </w:p>
    <w:p w14:paraId="151FABD9" w14:textId="77777777" w:rsidR="00F25BBA" w:rsidRDefault="00F25BBA" w:rsidP="00076278">
      <w:pPr>
        <w:rPr>
          <w:b/>
          <w:u w:val="single"/>
        </w:rPr>
      </w:pPr>
    </w:p>
    <w:p w14:paraId="7B106BE9" w14:textId="77777777" w:rsidR="00F23D30" w:rsidRDefault="00F23D30" w:rsidP="00076278">
      <w:pPr>
        <w:rPr>
          <w:b/>
          <w:u w:val="single"/>
        </w:rPr>
      </w:pPr>
    </w:p>
    <w:p w14:paraId="4008BFCF" w14:textId="77777777" w:rsidR="000401CE" w:rsidRDefault="000401CE" w:rsidP="00076278">
      <w:pPr>
        <w:rPr>
          <w:b/>
          <w:u w:val="single"/>
        </w:rPr>
      </w:pPr>
      <w:r>
        <w:rPr>
          <w:b/>
          <w:u w:val="single"/>
        </w:rPr>
        <w:t>Enrollment Statement</w:t>
      </w:r>
    </w:p>
    <w:p w14:paraId="2AB32CE9" w14:textId="77777777" w:rsidR="000401CE" w:rsidRPr="000401CE" w:rsidRDefault="000401CE" w:rsidP="000401CE">
      <w:pPr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</w:p>
    <w:p w14:paraId="36CEAFC7" w14:textId="77777777" w:rsidR="000401CE" w:rsidRPr="000401CE" w:rsidRDefault="000401CE" w:rsidP="000401CE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0401CE">
        <w:rPr>
          <w:color w:val="000000"/>
        </w:rPr>
        <w:t xml:space="preserve">Students are responsible for verifying their enrollment in this class. </w:t>
      </w:r>
    </w:p>
    <w:p w14:paraId="323A238F" w14:textId="77777777" w:rsidR="000401CE" w:rsidRPr="000401CE" w:rsidRDefault="000401CE" w:rsidP="000401CE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0401CE">
        <w:rPr>
          <w:color w:val="000000"/>
        </w:rPr>
        <w:t xml:space="preserve">Schedule adjustments should be made by the deadlines published in the Schedule of Classes. </w:t>
      </w:r>
    </w:p>
    <w:p w14:paraId="7B72FC9D" w14:textId="09CA1FB9" w:rsidR="00D060E7" w:rsidRDefault="00CE1593" w:rsidP="000401CE">
      <w:pPr>
        <w:numPr>
          <w:ilvl w:val="1"/>
          <w:numId w:val="4"/>
        </w:numPr>
        <w:autoSpaceDE w:val="0"/>
        <w:autoSpaceDN w:val="0"/>
        <w:adjustRightInd w:val="0"/>
        <w:rPr>
          <w:color w:val="000000"/>
        </w:rPr>
      </w:pPr>
      <w:r w:rsidRPr="00D060E7">
        <w:rPr>
          <w:color w:val="000000"/>
        </w:rPr>
        <w:t xml:space="preserve">Last Day to Add:  </w:t>
      </w:r>
      <w:r w:rsidR="00C94A8F">
        <w:rPr>
          <w:color w:val="000000"/>
        </w:rPr>
        <w:t xml:space="preserve">January </w:t>
      </w:r>
      <w:r w:rsidR="005E793F">
        <w:rPr>
          <w:color w:val="000000"/>
        </w:rPr>
        <w:t>2</w:t>
      </w:r>
      <w:r w:rsidR="009E7FB7">
        <w:rPr>
          <w:color w:val="000000"/>
        </w:rPr>
        <w:t>7</w:t>
      </w:r>
      <w:r w:rsidR="00A346C6" w:rsidRPr="00A346C6">
        <w:rPr>
          <w:color w:val="000000"/>
          <w:vertAlign w:val="superscript"/>
        </w:rPr>
        <w:t>th</w:t>
      </w:r>
      <w:r w:rsidR="00A346C6">
        <w:rPr>
          <w:color w:val="000000"/>
        </w:rPr>
        <w:t xml:space="preserve"> </w:t>
      </w:r>
      <w:r w:rsidR="00C94A8F">
        <w:rPr>
          <w:color w:val="000000"/>
        </w:rPr>
        <w:t xml:space="preserve"> </w:t>
      </w:r>
      <w:r w:rsidR="00D060E7">
        <w:rPr>
          <w:color w:val="000000"/>
        </w:rPr>
        <w:t xml:space="preserve"> </w:t>
      </w:r>
    </w:p>
    <w:p w14:paraId="055200CF" w14:textId="1526D823" w:rsidR="000401CE" w:rsidRPr="00D060E7" w:rsidRDefault="00CE1593" w:rsidP="000401CE">
      <w:pPr>
        <w:numPr>
          <w:ilvl w:val="1"/>
          <w:numId w:val="4"/>
        </w:numPr>
        <w:autoSpaceDE w:val="0"/>
        <w:autoSpaceDN w:val="0"/>
        <w:adjustRightInd w:val="0"/>
        <w:rPr>
          <w:color w:val="000000"/>
        </w:rPr>
      </w:pPr>
      <w:r w:rsidRPr="00D060E7">
        <w:rPr>
          <w:color w:val="000000"/>
        </w:rPr>
        <w:t xml:space="preserve">Last Day to Drop: </w:t>
      </w:r>
      <w:r w:rsidR="00A346C6">
        <w:rPr>
          <w:color w:val="000000"/>
        </w:rPr>
        <w:t>February</w:t>
      </w:r>
      <w:r w:rsidR="004238F5">
        <w:rPr>
          <w:color w:val="000000"/>
        </w:rPr>
        <w:t xml:space="preserve"> </w:t>
      </w:r>
      <w:r w:rsidR="009E7FB7">
        <w:rPr>
          <w:color w:val="000000"/>
        </w:rPr>
        <w:t>3</w:t>
      </w:r>
      <w:r w:rsidR="009E7FB7" w:rsidRPr="009E7FB7">
        <w:rPr>
          <w:color w:val="000000"/>
          <w:vertAlign w:val="superscript"/>
        </w:rPr>
        <w:t>rd</w:t>
      </w:r>
      <w:r w:rsidR="009E7FB7">
        <w:rPr>
          <w:color w:val="000000"/>
        </w:rPr>
        <w:t xml:space="preserve"> </w:t>
      </w:r>
      <w:r w:rsidR="004238F5">
        <w:rPr>
          <w:color w:val="000000"/>
        </w:rPr>
        <w:t xml:space="preserve"> </w:t>
      </w:r>
      <w:r w:rsidR="00D060E7">
        <w:rPr>
          <w:color w:val="000000"/>
        </w:rPr>
        <w:t xml:space="preserve"> </w:t>
      </w:r>
      <w:r w:rsidR="00FE4A92" w:rsidRPr="00D060E7">
        <w:rPr>
          <w:color w:val="000000"/>
        </w:rPr>
        <w:t>- no tuition penalty</w:t>
      </w:r>
    </w:p>
    <w:p w14:paraId="35F5BCB9" w14:textId="0F1A41D5" w:rsidR="00B06FC8" w:rsidRDefault="00B06FC8" w:rsidP="000401CE">
      <w:pPr>
        <w:numPr>
          <w:ilvl w:val="1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Last Day to Drop: </w:t>
      </w:r>
      <w:r w:rsidR="00C94A8F">
        <w:rPr>
          <w:color w:val="000000"/>
        </w:rPr>
        <w:t>February</w:t>
      </w:r>
      <w:r>
        <w:rPr>
          <w:color w:val="000000"/>
        </w:rPr>
        <w:t xml:space="preserve"> </w:t>
      </w:r>
      <w:r w:rsidR="00A346C6">
        <w:rPr>
          <w:color w:val="000000"/>
        </w:rPr>
        <w:t>1</w:t>
      </w:r>
      <w:r w:rsidR="009E7FB7">
        <w:rPr>
          <w:color w:val="000000"/>
        </w:rPr>
        <w:t>0</w:t>
      </w:r>
      <w:r w:rsidRPr="00B06FC8">
        <w:rPr>
          <w:color w:val="000000"/>
          <w:vertAlign w:val="superscript"/>
        </w:rPr>
        <w:t>th</w:t>
      </w:r>
      <w:r>
        <w:rPr>
          <w:color w:val="000000"/>
        </w:rPr>
        <w:t xml:space="preserve">- </w:t>
      </w:r>
      <w:r w:rsidR="00A47E79">
        <w:rPr>
          <w:color w:val="000000"/>
        </w:rPr>
        <w:t>50%</w:t>
      </w:r>
      <w:r w:rsidR="00D060E7">
        <w:rPr>
          <w:color w:val="000000"/>
        </w:rPr>
        <w:t xml:space="preserve"> tuition refund</w:t>
      </w:r>
    </w:p>
    <w:p w14:paraId="2F55CF8A" w14:textId="121427FC" w:rsidR="00547109" w:rsidRPr="000401CE" w:rsidRDefault="00C94A8F" w:rsidP="000401CE">
      <w:pPr>
        <w:numPr>
          <w:ilvl w:val="1"/>
          <w:numId w:val="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Unrestricted Withdrawal:</w:t>
      </w:r>
      <w:r w:rsidR="00547109">
        <w:rPr>
          <w:color w:val="000000"/>
        </w:rPr>
        <w:t xml:space="preserve"> </w:t>
      </w:r>
      <w:r>
        <w:rPr>
          <w:color w:val="000000"/>
        </w:rPr>
        <w:t>February</w:t>
      </w:r>
      <w:r w:rsidR="00D060E7">
        <w:rPr>
          <w:color w:val="000000"/>
        </w:rPr>
        <w:t xml:space="preserve"> </w:t>
      </w:r>
      <w:r w:rsidR="00A346C6">
        <w:rPr>
          <w:color w:val="000000"/>
        </w:rPr>
        <w:t>1</w:t>
      </w:r>
      <w:r w:rsidR="009E7FB7">
        <w:rPr>
          <w:color w:val="000000"/>
        </w:rPr>
        <w:t>1</w:t>
      </w:r>
      <w:r w:rsidR="00547109" w:rsidRPr="00547109">
        <w:rPr>
          <w:color w:val="000000"/>
          <w:vertAlign w:val="superscript"/>
        </w:rPr>
        <w:t>th</w:t>
      </w:r>
      <w:r w:rsidR="00547109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FF36E1">
        <w:rPr>
          <w:color w:val="000000"/>
        </w:rPr>
        <w:t>February</w:t>
      </w:r>
      <w:r>
        <w:rPr>
          <w:color w:val="000000"/>
        </w:rPr>
        <w:t xml:space="preserve"> </w:t>
      </w:r>
      <w:r w:rsidR="00FF36E1">
        <w:rPr>
          <w:color w:val="000000"/>
        </w:rPr>
        <w:t>2</w:t>
      </w:r>
      <w:r w:rsidR="009E7FB7">
        <w:rPr>
          <w:color w:val="000000"/>
        </w:rPr>
        <w:t>4</w:t>
      </w:r>
      <w:r w:rsidR="00FF36E1" w:rsidRPr="00FF36E1">
        <w:rPr>
          <w:color w:val="000000"/>
          <w:vertAlign w:val="superscript"/>
        </w:rPr>
        <w:t>th</w:t>
      </w:r>
      <w:r w:rsidR="00FF36E1">
        <w:rPr>
          <w:color w:val="000000"/>
        </w:rPr>
        <w:t xml:space="preserve"> </w:t>
      </w:r>
      <w:r w:rsidR="00D060E7">
        <w:rPr>
          <w:color w:val="000000"/>
        </w:rPr>
        <w:t xml:space="preserve"> </w:t>
      </w:r>
      <w:r w:rsidR="00547109">
        <w:rPr>
          <w:color w:val="000000"/>
        </w:rPr>
        <w:t xml:space="preserve"> </w:t>
      </w:r>
      <w:r w:rsidR="00A47E79">
        <w:rPr>
          <w:color w:val="000000"/>
        </w:rPr>
        <w:t>no tuition refunded</w:t>
      </w:r>
    </w:p>
    <w:p w14:paraId="0A079BCE" w14:textId="77777777" w:rsidR="000401CE" w:rsidRPr="000401CE" w:rsidRDefault="000401CE" w:rsidP="000401CE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0401CE">
        <w:rPr>
          <w:color w:val="000000"/>
        </w:rPr>
        <w:t xml:space="preserve">After the last day to drop a class, withdrawing from this class requires the approval of the dean and is only allowed for nonacademic reasons. </w:t>
      </w:r>
    </w:p>
    <w:p w14:paraId="60F0E9ED" w14:textId="77777777" w:rsidR="00464AC2" w:rsidRPr="00383C6A" w:rsidRDefault="000401CE" w:rsidP="00076278">
      <w:pPr>
        <w:pStyle w:val="Default"/>
        <w:numPr>
          <w:ilvl w:val="0"/>
          <w:numId w:val="4"/>
        </w:numPr>
        <w:rPr>
          <w:b/>
          <w:u w:val="single"/>
        </w:rPr>
      </w:pPr>
      <w:r w:rsidRPr="000401CE">
        <w:rPr>
          <w:rFonts w:ascii="Times New Roman" w:hAnsi="Times New Roman" w:cs="Times New Roman"/>
        </w:rPr>
        <w:t>See the Schedule of Classes for selective withdrawal procedures</w:t>
      </w:r>
      <w:r>
        <w:rPr>
          <w:rFonts w:ascii="Times New Roman" w:hAnsi="Times New Roman" w:cs="Times New Roman"/>
        </w:rPr>
        <w:t>.</w:t>
      </w:r>
      <w:r w:rsidRPr="000401CE">
        <w:rPr>
          <w:rFonts w:ascii="Times New Roman" w:hAnsi="Times New Roman" w:cs="Times New Roman"/>
        </w:rPr>
        <w:t xml:space="preserve"> </w:t>
      </w:r>
    </w:p>
    <w:sectPr w:rsidR="00464AC2" w:rsidRPr="00383C6A" w:rsidSect="002163A5">
      <w:footerReference w:type="default" r:id="rId7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6081" w14:textId="77777777" w:rsidR="00E12086" w:rsidRDefault="00E12086" w:rsidP="00AD4821">
      <w:r>
        <w:separator/>
      </w:r>
    </w:p>
  </w:endnote>
  <w:endnote w:type="continuationSeparator" w:id="0">
    <w:p w14:paraId="6E0F955D" w14:textId="77777777" w:rsidR="00E12086" w:rsidRDefault="00E12086" w:rsidP="00AD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5F86" w14:textId="77777777" w:rsidR="00D64718" w:rsidRDefault="008463EA">
    <w:pPr>
      <w:pStyle w:val="Footer"/>
      <w:jc w:val="center"/>
    </w:pPr>
    <w:r>
      <w:fldChar w:fldCharType="begin"/>
    </w:r>
    <w:r w:rsidR="00D64718">
      <w:instrText xml:space="preserve"> PAGE   \* MERGEFORMAT </w:instrText>
    </w:r>
    <w:r>
      <w:fldChar w:fldCharType="separate"/>
    </w:r>
    <w:r w:rsidR="00074B9F">
      <w:rPr>
        <w:noProof/>
      </w:rPr>
      <w:t>3</w:t>
    </w:r>
    <w:r>
      <w:rPr>
        <w:noProof/>
      </w:rPr>
      <w:fldChar w:fldCharType="end"/>
    </w:r>
  </w:p>
  <w:p w14:paraId="7897855F" w14:textId="77777777" w:rsidR="00D64718" w:rsidRDefault="00D64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922A" w14:textId="77777777" w:rsidR="00E12086" w:rsidRDefault="00E12086" w:rsidP="00AD4821">
      <w:r>
        <w:separator/>
      </w:r>
    </w:p>
  </w:footnote>
  <w:footnote w:type="continuationSeparator" w:id="0">
    <w:p w14:paraId="7A19764E" w14:textId="77777777" w:rsidR="00E12086" w:rsidRDefault="00E12086" w:rsidP="00AD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6028"/>
    <w:multiLevelType w:val="hybridMultilevel"/>
    <w:tmpl w:val="238C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F19"/>
    <w:multiLevelType w:val="hybridMultilevel"/>
    <w:tmpl w:val="72C2F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C2006"/>
    <w:multiLevelType w:val="hybridMultilevel"/>
    <w:tmpl w:val="6F1C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7382"/>
    <w:multiLevelType w:val="hybridMultilevel"/>
    <w:tmpl w:val="09C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F448A"/>
    <w:multiLevelType w:val="hybridMultilevel"/>
    <w:tmpl w:val="567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7C3E"/>
    <w:multiLevelType w:val="hybridMultilevel"/>
    <w:tmpl w:val="60AE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7AFC"/>
    <w:multiLevelType w:val="hybridMultilevel"/>
    <w:tmpl w:val="BAB8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16239"/>
    <w:multiLevelType w:val="hybridMultilevel"/>
    <w:tmpl w:val="CA8C0B76"/>
    <w:lvl w:ilvl="0" w:tplc="D982F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76142"/>
    <w:multiLevelType w:val="hybridMultilevel"/>
    <w:tmpl w:val="F4EC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2EC5"/>
    <w:multiLevelType w:val="hybridMultilevel"/>
    <w:tmpl w:val="E144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60729"/>
    <w:multiLevelType w:val="hybridMultilevel"/>
    <w:tmpl w:val="D8C82048"/>
    <w:lvl w:ilvl="0" w:tplc="D982F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BA0E5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EE8"/>
    <w:multiLevelType w:val="hybridMultilevel"/>
    <w:tmpl w:val="B3AC6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C595770"/>
    <w:multiLevelType w:val="hybridMultilevel"/>
    <w:tmpl w:val="3992223C"/>
    <w:lvl w:ilvl="0" w:tplc="D982F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1084F"/>
    <w:multiLevelType w:val="hybridMultilevel"/>
    <w:tmpl w:val="D86C66C6"/>
    <w:lvl w:ilvl="0" w:tplc="D982F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8A8"/>
    <w:multiLevelType w:val="hybridMultilevel"/>
    <w:tmpl w:val="66D44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4A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31AED"/>
    <w:multiLevelType w:val="hybridMultilevel"/>
    <w:tmpl w:val="7DA6D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F6C1C"/>
    <w:multiLevelType w:val="hybridMultilevel"/>
    <w:tmpl w:val="7906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95089"/>
    <w:multiLevelType w:val="hybridMultilevel"/>
    <w:tmpl w:val="D07CC952"/>
    <w:lvl w:ilvl="0" w:tplc="FB126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5483B"/>
    <w:multiLevelType w:val="hybridMultilevel"/>
    <w:tmpl w:val="FF26FC9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5DC345B0"/>
    <w:multiLevelType w:val="hybridMultilevel"/>
    <w:tmpl w:val="0D1674FE"/>
    <w:lvl w:ilvl="0" w:tplc="D982F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65AA5"/>
    <w:multiLevelType w:val="hybridMultilevel"/>
    <w:tmpl w:val="9060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063C2"/>
    <w:multiLevelType w:val="hybridMultilevel"/>
    <w:tmpl w:val="FB20C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196C07"/>
    <w:multiLevelType w:val="hybridMultilevel"/>
    <w:tmpl w:val="230CF71C"/>
    <w:lvl w:ilvl="0" w:tplc="3B14D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47DBA"/>
    <w:multiLevelType w:val="hybridMultilevel"/>
    <w:tmpl w:val="299CC3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DD720B7"/>
    <w:multiLevelType w:val="hybridMultilevel"/>
    <w:tmpl w:val="A8684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70147B28"/>
    <w:multiLevelType w:val="hybridMultilevel"/>
    <w:tmpl w:val="20C23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553030"/>
    <w:multiLevelType w:val="hybridMultilevel"/>
    <w:tmpl w:val="ECB43F0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C9075A"/>
    <w:multiLevelType w:val="hybridMultilevel"/>
    <w:tmpl w:val="64A81E34"/>
    <w:lvl w:ilvl="0" w:tplc="D982F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464526">
    <w:abstractNumId w:val="21"/>
  </w:num>
  <w:num w:numId="2" w16cid:durableId="497430866">
    <w:abstractNumId w:val="26"/>
  </w:num>
  <w:num w:numId="3" w16cid:durableId="1964192909">
    <w:abstractNumId w:val="8"/>
  </w:num>
  <w:num w:numId="4" w16cid:durableId="583152948">
    <w:abstractNumId w:val="2"/>
  </w:num>
  <w:num w:numId="5" w16cid:durableId="331035501">
    <w:abstractNumId w:val="23"/>
  </w:num>
  <w:num w:numId="6" w16cid:durableId="1254242987">
    <w:abstractNumId w:val="20"/>
  </w:num>
  <w:num w:numId="7" w16cid:durableId="2122794065">
    <w:abstractNumId w:val="0"/>
  </w:num>
  <w:num w:numId="8" w16cid:durableId="1583836424">
    <w:abstractNumId w:val="5"/>
  </w:num>
  <w:num w:numId="9" w16cid:durableId="1210339919">
    <w:abstractNumId w:val="4"/>
  </w:num>
  <w:num w:numId="10" w16cid:durableId="1541936384">
    <w:abstractNumId w:val="16"/>
  </w:num>
  <w:num w:numId="11" w16cid:durableId="1853256061">
    <w:abstractNumId w:val="3"/>
  </w:num>
  <w:num w:numId="12" w16cid:durableId="96021814">
    <w:abstractNumId w:val="9"/>
  </w:num>
  <w:num w:numId="13" w16cid:durableId="485442927">
    <w:abstractNumId w:val="15"/>
  </w:num>
  <w:num w:numId="14" w16cid:durableId="1632205256">
    <w:abstractNumId w:val="22"/>
  </w:num>
  <w:num w:numId="15" w16cid:durableId="1261372544">
    <w:abstractNumId w:val="17"/>
  </w:num>
  <w:num w:numId="16" w16cid:durableId="1155801746">
    <w:abstractNumId w:val="14"/>
  </w:num>
  <w:num w:numId="17" w16cid:durableId="787311904">
    <w:abstractNumId w:val="19"/>
  </w:num>
  <w:num w:numId="18" w16cid:durableId="966162492">
    <w:abstractNumId w:val="10"/>
  </w:num>
  <w:num w:numId="19" w16cid:durableId="1026562648">
    <w:abstractNumId w:val="18"/>
  </w:num>
  <w:num w:numId="20" w16cid:durableId="624848639">
    <w:abstractNumId w:val="1"/>
  </w:num>
  <w:num w:numId="21" w16cid:durableId="1690990144">
    <w:abstractNumId w:val="27"/>
  </w:num>
  <w:num w:numId="22" w16cid:durableId="1933781481">
    <w:abstractNumId w:val="12"/>
  </w:num>
  <w:num w:numId="23" w16cid:durableId="2038118023">
    <w:abstractNumId w:val="13"/>
  </w:num>
  <w:num w:numId="24" w16cid:durableId="312951728">
    <w:abstractNumId w:val="7"/>
  </w:num>
  <w:num w:numId="25" w16cid:durableId="1386952866">
    <w:abstractNumId w:val="6"/>
  </w:num>
  <w:num w:numId="26" w16cid:durableId="1930850923">
    <w:abstractNumId w:val="11"/>
  </w:num>
  <w:num w:numId="27" w16cid:durableId="600138741">
    <w:abstractNumId w:val="24"/>
  </w:num>
  <w:num w:numId="28" w16cid:durableId="14820381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78"/>
    <w:rsid w:val="000118AB"/>
    <w:rsid w:val="000401CE"/>
    <w:rsid w:val="00040652"/>
    <w:rsid w:val="00042045"/>
    <w:rsid w:val="00044EC8"/>
    <w:rsid w:val="00052B39"/>
    <w:rsid w:val="00054C54"/>
    <w:rsid w:val="00063313"/>
    <w:rsid w:val="00063EC0"/>
    <w:rsid w:val="00074B9F"/>
    <w:rsid w:val="00076278"/>
    <w:rsid w:val="00084A79"/>
    <w:rsid w:val="00097F59"/>
    <w:rsid w:val="000A006F"/>
    <w:rsid w:val="000A48DB"/>
    <w:rsid w:val="000B383B"/>
    <w:rsid w:val="000C01A2"/>
    <w:rsid w:val="000C0501"/>
    <w:rsid w:val="000C16C1"/>
    <w:rsid w:val="000C5206"/>
    <w:rsid w:val="000C7BE3"/>
    <w:rsid w:val="000D3029"/>
    <w:rsid w:val="000F2967"/>
    <w:rsid w:val="000F4EBC"/>
    <w:rsid w:val="001038C9"/>
    <w:rsid w:val="00111F4C"/>
    <w:rsid w:val="00125856"/>
    <w:rsid w:val="001333A0"/>
    <w:rsid w:val="00134B03"/>
    <w:rsid w:val="001376F4"/>
    <w:rsid w:val="001422D5"/>
    <w:rsid w:val="00154F45"/>
    <w:rsid w:val="0016306F"/>
    <w:rsid w:val="00167FA9"/>
    <w:rsid w:val="00170B42"/>
    <w:rsid w:val="00174B02"/>
    <w:rsid w:val="00177554"/>
    <w:rsid w:val="00193CAD"/>
    <w:rsid w:val="001B1886"/>
    <w:rsid w:val="001B6F9F"/>
    <w:rsid w:val="001C66D8"/>
    <w:rsid w:val="001E2007"/>
    <w:rsid w:val="001E2582"/>
    <w:rsid w:val="001E2888"/>
    <w:rsid w:val="001E4E98"/>
    <w:rsid w:val="001E5C10"/>
    <w:rsid w:val="0020411E"/>
    <w:rsid w:val="002120CC"/>
    <w:rsid w:val="002163A5"/>
    <w:rsid w:val="00216876"/>
    <w:rsid w:val="00245119"/>
    <w:rsid w:val="00250F58"/>
    <w:rsid w:val="00266913"/>
    <w:rsid w:val="00272D97"/>
    <w:rsid w:val="00281948"/>
    <w:rsid w:val="00296BA0"/>
    <w:rsid w:val="002C2FA1"/>
    <w:rsid w:val="002C6DA5"/>
    <w:rsid w:val="002E55EA"/>
    <w:rsid w:val="002E6BEE"/>
    <w:rsid w:val="002F343E"/>
    <w:rsid w:val="0030769A"/>
    <w:rsid w:val="00312B49"/>
    <w:rsid w:val="00323C7D"/>
    <w:rsid w:val="003256F0"/>
    <w:rsid w:val="003472D3"/>
    <w:rsid w:val="0035558E"/>
    <w:rsid w:val="003702F5"/>
    <w:rsid w:val="00372CFC"/>
    <w:rsid w:val="003809ED"/>
    <w:rsid w:val="00383C6A"/>
    <w:rsid w:val="003919D9"/>
    <w:rsid w:val="003B0694"/>
    <w:rsid w:val="003B7AB7"/>
    <w:rsid w:val="003E5DD6"/>
    <w:rsid w:val="003E73F6"/>
    <w:rsid w:val="003F34AE"/>
    <w:rsid w:val="003F3812"/>
    <w:rsid w:val="003F7A24"/>
    <w:rsid w:val="00407348"/>
    <w:rsid w:val="00417ED1"/>
    <w:rsid w:val="004238F5"/>
    <w:rsid w:val="00435656"/>
    <w:rsid w:val="004357FB"/>
    <w:rsid w:val="00464088"/>
    <w:rsid w:val="00464AC2"/>
    <w:rsid w:val="00473B5C"/>
    <w:rsid w:val="00491239"/>
    <w:rsid w:val="004A49C1"/>
    <w:rsid w:val="004B128E"/>
    <w:rsid w:val="004C221C"/>
    <w:rsid w:val="004C4B6E"/>
    <w:rsid w:val="004C51A5"/>
    <w:rsid w:val="004F2A8E"/>
    <w:rsid w:val="004F5AD1"/>
    <w:rsid w:val="004F6C92"/>
    <w:rsid w:val="005355A6"/>
    <w:rsid w:val="00541CDC"/>
    <w:rsid w:val="00543584"/>
    <w:rsid w:val="00547109"/>
    <w:rsid w:val="00553C85"/>
    <w:rsid w:val="005676E7"/>
    <w:rsid w:val="00577669"/>
    <w:rsid w:val="0058365D"/>
    <w:rsid w:val="005952F3"/>
    <w:rsid w:val="005A414D"/>
    <w:rsid w:val="005A5FAE"/>
    <w:rsid w:val="005D174C"/>
    <w:rsid w:val="005D4A0E"/>
    <w:rsid w:val="005E3295"/>
    <w:rsid w:val="005E4AA1"/>
    <w:rsid w:val="005E5613"/>
    <w:rsid w:val="005E793F"/>
    <w:rsid w:val="00614F20"/>
    <w:rsid w:val="00616111"/>
    <w:rsid w:val="006351B5"/>
    <w:rsid w:val="00661FD7"/>
    <w:rsid w:val="006624F0"/>
    <w:rsid w:val="00665CE2"/>
    <w:rsid w:val="00673A25"/>
    <w:rsid w:val="00674C8A"/>
    <w:rsid w:val="0067654F"/>
    <w:rsid w:val="00694E7E"/>
    <w:rsid w:val="006A0644"/>
    <w:rsid w:val="006B5B46"/>
    <w:rsid w:val="006C1AAE"/>
    <w:rsid w:val="006C5558"/>
    <w:rsid w:val="006D17D5"/>
    <w:rsid w:val="006D583E"/>
    <w:rsid w:val="006E2084"/>
    <w:rsid w:val="006E47D6"/>
    <w:rsid w:val="006F5740"/>
    <w:rsid w:val="00700CF6"/>
    <w:rsid w:val="007225D8"/>
    <w:rsid w:val="0073378D"/>
    <w:rsid w:val="00764B11"/>
    <w:rsid w:val="00784492"/>
    <w:rsid w:val="0079553B"/>
    <w:rsid w:val="007959DD"/>
    <w:rsid w:val="007B01C1"/>
    <w:rsid w:val="007D7E2B"/>
    <w:rsid w:val="007E059C"/>
    <w:rsid w:val="007F6ED4"/>
    <w:rsid w:val="0080293A"/>
    <w:rsid w:val="00807650"/>
    <w:rsid w:val="008212EF"/>
    <w:rsid w:val="0082620F"/>
    <w:rsid w:val="00836E64"/>
    <w:rsid w:val="008463EA"/>
    <w:rsid w:val="0085058A"/>
    <w:rsid w:val="00855C2D"/>
    <w:rsid w:val="0085776A"/>
    <w:rsid w:val="008741A8"/>
    <w:rsid w:val="00884C2B"/>
    <w:rsid w:val="00885134"/>
    <w:rsid w:val="00891665"/>
    <w:rsid w:val="008942F5"/>
    <w:rsid w:val="00896EB4"/>
    <w:rsid w:val="008B0C1B"/>
    <w:rsid w:val="008B37CD"/>
    <w:rsid w:val="008B7613"/>
    <w:rsid w:val="008D2038"/>
    <w:rsid w:val="008E70DB"/>
    <w:rsid w:val="008F031C"/>
    <w:rsid w:val="008F1C52"/>
    <w:rsid w:val="008F6A96"/>
    <w:rsid w:val="008F73C9"/>
    <w:rsid w:val="00900C13"/>
    <w:rsid w:val="00905E8A"/>
    <w:rsid w:val="00913AC9"/>
    <w:rsid w:val="00914AE3"/>
    <w:rsid w:val="00920D98"/>
    <w:rsid w:val="0092455A"/>
    <w:rsid w:val="00930F8F"/>
    <w:rsid w:val="00935FE9"/>
    <w:rsid w:val="0093660D"/>
    <w:rsid w:val="009405DF"/>
    <w:rsid w:val="00941B90"/>
    <w:rsid w:val="00951E9A"/>
    <w:rsid w:val="0096710A"/>
    <w:rsid w:val="009733C2"/>
    <w:rsid w:val="0098103A"/>
    <w:rsid w:val="009837C4"/>
    <w:rsid w:val="00994A70"/>
    <w:rsid w:val="00994BF8"/>
    <w:rsid w:val="009D0F77"/>
    <w:rsid w:val="009D5A91"/>
    <w:rsid w:val="009E696B"/>
    <w:rsid w:val="009E7FB7"/>
    <w:rsid w:val="009F2E8C"/>
    <w:rsid w:val="009F3D8E"/>
    <w:rsid w:val="00A002C4"/>
    <w:rsid w:val="00A0542F"/>
    <w:rsid w:val="00A16627"/>
    <w:rsid w:val="00A23329"/>
    <w:rsid w:val="00A234EF"/>
    <w:rsid w:val="00A24792"/>
    <w:rsid w:val="00A346C6"/>
    <w:rsid w:val="00A34AEC"/>
    <w:rsid w:val="00A4650C"/>
    <w:rsid w:val="00A47E79"/>
    <w:rsid w:val="00A56A41"/>
    <w:rsid w:val="00A64F2A"/>
    <w:rsid w:val="00A67564"/>
    <w:rsid w:val="00A81B59"/>
    <w:rsid w:val="00A91455"/>
    <w:rsid w:val="00A963B8"/>
    <w:rsid w:val="00AA3634"/>
    <w:rsid w:val="00AB0F83"/>
    <w:rsid w:val="00AC1577"/>
    <w:rsid w:val="00AC2525"/>
    <w:rsid w:val="00AC47AF"/>
    <w:rsid w:val="00AC695D"/>
    <w:rsid w:val="00AD468B"/>
    <w:rsid w:val="00AD4821"/>
    <w:rsid w:val="00AD5B05"/>
    <w:rsid w:val="00B0379D"/>
    <w:rsid w:val="00B0548D"/>
    <w:rsid w:val="00B06FC8"/>
    <w:rsid w:val="00B17C99"/>
    <w:rsid w:val="00B24EDD"/>
    <w:rsid w:val="00B279BD"/>
    <w:rsid w:val="00B422FB"/>
    <w:rsid w:val="00B43400"/>
    <w:rsid w:val="00B467A1"/>
    <w:rsid w:val="00B631B0"/>
    <w:rsid w:val="00B635A4"/>
    <w:rsid w:val="00B644F2"/>
    <w:rsid w:val="00B6624E"/>
    <w:rsid w:val="00B66EA1"/>
    <w:rsid w:val="00B7630E"/>
    <w:rsid w:val="00B863EE"/>
    <w:rsid w:val="00B92132"/>
    <w:rsid w:val="00BB3FD4"/>
    <w:rsid w:val="00BB42BC"/>
    <w:rsid w:val="00BC2E8D"/>
    <w:rsid w:val="00BD427C"/>
    <w:rsid w:val="00BD6F81"/>
    <w:rsid w:val="00BE1DE4"/>
    <w:rsid w:val="00BF2BE3"/>
    <w:rsid w:val="00BF69E5"/>
    <w:rsid w:val="00C13F4A"/>
    <w:rsid w:val="00C21CE4"/>
    <w:rsid w:val="00C23EEF"/>
    <w:rsid w:val="00C4749A"/>
    <w:rsid w:val="00C50BD2"/>
    <w:rsid w:val="00C559DB"/>
    <w:rsid w:val="00C563CC"/>
    <w:rsid w:val="00C60D95"/>
    <w:rsid w:val="00C92B80"/>
    <w:rsid w:val="00C94A8F"/>
    <w:rsid w:val="00C961BA"/>
    <w:rsid w:val="00C97D62"/>
    <w:rsid w:val="00CA36A6"/>
    <w:rsid w:val="00CB53C2"/>
    <w:rsid w:val="00CD0764"/>
    <w:rsid w:val="00CE1593"/>
    <w:rsid w:val="00CE7248"/>
    <w:rsid w:val="00CF25AA"/>
    <w:rsid w:val="00D00B3E"/>
    <w:rsid w:val="00D04D3E"/>
    <w:rsid w:val="00D060E7"/>
    <w:rsid w:val="00D15B40"/>
    <w:rsid w:val="00D17048"/>
    <w:rsid w:val="00D17741"/>
    <w:rsid w:val="00D2740F"/>
    <w:rsid w:val="00D27C58"/>
    <w:rsid w:val="00D377E8"/>
    <w:rsid w:val="00D41D76"/>
    <w:rsid w:val="00D47D63"/>
    <w:rsid w:val="00D62F1F"/>
    <w:rsid w:val="00D64718"/>
    <w:rsid w:val="00D650C1"/>
    <w:rsid w:val="00D7468E"/>
    <w:rsid w:val="00D83851"/>
    <w:rsid w:val="00D846C2"/>
    <w:rsid w:val="00DA5F41"/>
    <w:rsid w:val="00DC0D70"/>
    <w:rsid w:val="00DC7001"/>
    <w:rsid w:val="00DD219A"/>
    <w:rsid w:val="00DF2A97"/>
    <w:rsid w:val="00DF387F"/>
    <w:rsid w:val="00DF5333"/>
    <w:rsid w:val="00E12086"/>
    <w:rsid w:val="00E20009"/>
    <w:rsid w:val="00E21ECF"/>
    <w:rsid w:val="00E472EB"/>
    <w:rsid w:val="00E50C1A"/>
    <w:rsid w:val="00E64ACB"/>
    <w:rsid w:val="00E64F64"/>
    <w:rsid w:val="00E656A3"/>
    <w:rsid w:val="00E67982"/>
    <w:rsid w:val="00E817DF"/>
    <w:rsid w:val="00E835DC"/>
    <w:rsid w:val="00E84CF1"/>
    <w:rsid w:val="00EA0C52"/>
    <w:rsid w:val="00EA1D71"/>
    <w:rsid w:val="00EA4AA8"/>
    <w:rsid w:val="00EA53A9"/>
    <w:rsid w:val="00EB0D95"/>
    <w:rsid w:val="00EB2E6B"/>
    <w:rsid w:val="00EF467F"/>
    <w:rsid w:val="00EF79C2"/>
    <w:rsid w:val="00F00DA3"/>
    <w:rsid w:val="00F05582"/>
    <w:rsid w:val="00F23D30"/>
    <w:rsid w:val="00F25BBA"/>
    <w:rsid w:val="00F47B2F"/>
    <w:rsid w:val="00F54DDF"/>
    <w:rsid w:val="00F552A4"/>
    <w:rsid w:val="00F565FB"/>
    <w:rsid w:val="00F62A3E"/>
    <w:rsid w:val="00F74EC4"/>
    <w:rsid w:val="00F810B2"/>
    <w:rsid w:val="00F834A7"/>
    <w:rsid w:val="00F84DB9"/>
    <w:rsid w:val="00F91071"/>
    <w:rsid w:val="00F9234E"/>
    <w:rsid w:val="00F97AA6"/>
    <w:rsid w:val="00FA54FB"/>
    <w:rsid w:val="00FB1954"/>
    <w:rsid w:val="00FB592C"/>
    <w:rsid w:val="00FD0859"/>
    <w:rsid w:val="00FD29AE"/>
    <w:rsid w:val="00FD6CA5"/>
    <w:rsid w:val="00FE03C8"/>
    <w:rsid w:val="00FE4A92"/>
    <w:rsid w:val="00FE6494"/>
    <w:rsid w:val="00FE7BF7"/>
    <w:rsid w:val="00FF13A2"/>
    <w:rsid w:val="00FF36E1"/>
    <w:rsid w:val="00FF4AFE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9D9F5"/>
  <w15:docId w15:val="{91D75C5F-456B-453D-A2A8-8E957CB6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2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3CAD"/>
    <w:rPr>
      <w:color w:val="0000FF"/>
      <w:u w:val="single"/>
    </w:rPr>
  </w:style>
  <w:style w:type="paragraph" w:styleId="BlockText">
    <w:name w:val="Block Text"/>
    <w:basedOn w:val="Normal"/>
    <w:rsid w:val="00193CAD"/>
    <w:pPr>
      <w:tabs>
        <w:tab w:val="left" w:pos="4680"/>
        <w:tab w:val="left" w:pos="7470"/>
      </w:tabs>
      <w:ind w:left="810" w:right="-720" w:hanging="810"/>
    </w:pPr>
    <w:rPr>
      <w:rFonts w:ascii="Times" w:hAnsi="Times"/>
      <w:szCs w:val="20"/>
    </w:rPr>
  </w:style>
  <w:style w:type="paragraph" w:styleId="BodyText">
    <w:name w:val="Body Text"/>
    <w:basedOn w:val="Normal"/>
    <w:rsid w:val="00193CA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overflowPunct w:val="0"/>
      <w:autoSpaceDE w:val="0"/>
      <w:autoSpaceDN w:val="0"/>
      <w:adjustRightInd w:val="0"/>
      <w:spacing w:line="240" w:lineRule="atLeast"/>
      <w:ind w:right="-360"/>
      <w:jc w:val="both"/>
      <w:textAlignment w:val="baseline"/>
    </w:pPr>
    <w:rPr>
      <w:szCs w:val="20"/>
    </w:rPr>
  </w:style>
  <w:style w:type="paragraph" w:styleId="BodyText2">
    <w:name w:val="Body Text 2"/>
    <w:basedOn w:val="Normal"/>
    <w:rsid w:val="00193CA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3">
    <w:name w:val="Body Text 3"/>
    <w:basedOn w:val="Normal"/>
    <w:rsid w:val="00193CAD"/>
    <w:pPr>
      <w:tabs>
        <w:tab w:val="left" w:pos="4680"/>
        <w:tab w:val="left" w:pos="7470"/>
      </w:tabs>
      <w:ind w:right="-720"/>
    </w:pPr>
    <w:rPr>
      <w:rFonts w:ascii="Times" w:hAnsi="Times"/>
      <w:szCs w:val="20"/>
    </w:rPr>
  </w:style>
  <w:style w:type="paragraph" w:styleId="BodyTextIndent">
    <w:name w:val="Body Text Indent"/>
    <w:basedOn w:val="Normal"/>
    <w:rsid w:val="00193CAD"/>
    <w:pPr>
      <w:ind w:right="-360" w:firstLine="540"/>
      <w:jc w:val="both"/>
    </w:pPr>
    <w:rPr>
      <w:szCs w:val="20"/>
    </w:rPr>
  </w:style>
  <w:style w:type="paragraph" w:styleId="BalloonText">
    <w:name w:val="Balloon Text"/>
    <w:basedOn w:val="Normal"/>
    <w:semiHidden/>
    <w:rsid w:val="006C1A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7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01C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582"/>
    <w:pPr>
      <w:ind w:left="720"/>
    </w:pPr>
  </w:style>
  <w:style w:type="paragraph" w:styleId="Header">
    <w:name w:val="header"/>
    <w:basedOn w:val="Normal"/>
    <w:link w:val="HeaderChar"/>
    <w:rsid w:val="00AD48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482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D48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4821"/>
    <w:rPr>
      <w:sz w:val="24"/>
      <w:szCs w:val="24"/>
    </w:rPr>
  </w:style>
  <w:style w:type="paragraph" w:styleId="Title">
    <w:name w:val="Title"/>
    <w:basedOn w:val="Normal"/>
    <w:link w:val="TitleChar"/>
    <w:qFormat/>
    <w:rsid w:val="007B01C1"/>
    <w:pPr>
      <w:jc w:val="center"/>
    </w:pPr>
    <w:rPr>
      <w:rFonts w:eastAsia="Times"/>
      <w:b/>
      <w:sz w:val="26"/>
      <w:szCs w:val="20"/>
    </w:rPr>
  </w:style>
  <w:style w:type="character" w:customStyle="1" w:styleId="TitleChar">
    <w:name w:val="Title Char"/>
    <w:link w:val="Title"/>
    <w:rsid w:val="007B01C1"/>
    <w:rPr>
      <w:rFonts w:eastAsia="Times"/>
      <w:b/>
      <w:sz w:val="26"/>
    </w:rPr>
  </w:style>
  <w:style w:type="character" w:styleId="CommentReference">
    <w:name w:val="annotation reference"/>
    <w:basedOn w:val="DefaultParagraphFont"/>
    <w:rsid w:val="00FE4A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4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4A92"/>
  </w:style>
  <w:style w:type="paragraph" w:styleId="CommentSubject">
    <w:name w:val="annotation subject"/>
    <w:basedOn w:val="CommentText"/>
    <w:next w:val="CommentText"/>
    <w:link w:val="CommentSubjectChar"/>
    <w:rsid w:val="00FE4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4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Pathogenic Bacteriology Course</vt:lpstr>
    </vt:vector>
  </TitlesOfParts>
  <Company>gwumc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Pathogenic Bacteriology Course</dc:title>
  <dc:creator>Kylene Kehn-Hall</dc:creator>
  <cp:lastModifiedBy>H G Cox</cp:lastModifiedBy>
  <cp:revision>2</cp:revision>
  <cp:lastPrinted>2024-12-12T19:35:00Z</cp:lastPrinted>
  <dcterms:created xsi:type="dcterms:W3CDTF">2025-12-10T20:05:00Z</dcterms:created>
  <dcterms:modified xsi:type="dcterms:W3CDTF">2025-12-10T20:05:00Z</dcterms:modified>
</cp:coreProperties>
</file>